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147" w:rsidRPr="00BD7147" w:rsidRDefault="00BD7147" w:rsidP="00AE6108">
      <w:pPr>
        <w:spacing w:after="0"/>
        <w:jc w:val="both"/>
        <w:rPr>
          <w:sz w:val="24"/>
          <w:szCs w:val="24"/>
          <w:cs/>
        </w:rPr>
      </w:pPr>
      <w:r w:rsidRPr="00BD7147">
        <w:rPr>
          <w:rFonts w:hint="cs"/>
          <w:sz w:val="24"/>
          <w:szCs w:val="24"/>
          <w:cs/>
        </w:rPr>
        <w:t>युग</w:t>
      </w:r>
      <w:r w:rsidRPr="00BD7147">
        <w:rPr>
          <w:rFonts w:hint="cs"/>
          <w:sz w:val="24"/>
          <w:szCs w:val="24"/>
        </w:rPr>
        <w:t>,</w:t>
      </w:r>
      <w:r w:rsidRPr="00BD7147">
        <w:rPr>
          <w:rFonts w:hint="cs"/>
          <w:sz w:val="24"/>
          <w:szCs w:val="24"/>
          <w:cs/>
        </w:rPr>
        <w:t xml:space="preserve"> साहित्य</w:t>
      </w:r>
      <w:r w:rsidRPr="00BD7147">
        <w:rPr>
          <w:rFonts w:hint="cs"/>
          <w:sz w:val="24"/>
          <w:szCs w:val="24"/>
        </w:rPr>
        <w:t>,</w:t>
      </w:r>
      <w:r w:rsidRPr="00BD7147">
        <w:rPr>
          <w:rFonts w:hint="cs"/>
          <w:sz w:val="24"/>
          <w:szCs w:val="24"/>
          <w:cs/>
        </w:rPr>
        <w:t xml:space="preserve"> राजनीति और राष्ट्रकवि माखनलाल चतुर्वेदी</w:t>
      </w:r>
    </w:p>
    <w:p w:rsidR="00BD7147" w:rsidRDefault="00BD7147" w:rsidP="00AE6108">
      <w:pPr>
        <w:tabs>
          <w:tab w:val="left" w:pos="7450"/>
        </w:tabs>
        <w:spacing w:after="0"/>
        <w:jc w:val="both"/>
        <w:rPr>
          <w:sz w:val="20"/>
        </w:rPr>
      </w:pPr>
      <w:r>
        <w:rPr>
          <w:rFonts w:asciiTheme="minorBidi" w:hAnsiTheme="minorBidi" w:hint="cs"/>
          <w:b/>
          <w:bCs/>
          <w:sz w:val="20"/>
          <w:cs/>
        </w:rPr>
        <w:tab/>
      </w:r>
      <w:r w:rsidRPr="00BD7147">
        <w:rPr>
          <w:rFonts w:asciiTheme="minorBidi" w:hAnsiTheme="minorBidi"/>
          <w:sz w:val="20"/>
          <w:cs/>
        </w:rPr>
        <w:t>—</w:t>
      </w:r>
      <w:r w:rsidRPr="00BD7147">
        <w:rPr>
          <w:sz w:val="20"/>
          <w:cs/>
        </w:rPr>
        <w:t>जगदीश</w:t>
      </w:r>
      <w:r w:rsidRPr="00BD7147">
        <w:rPr>
          <w:rFonts w:hint="cs"/>
          <w:sz w:val="20"/>
          <w:cs/>
        </w:rPr>
        <w:t xml:space="preserve"> गुप्त</w:t>
      </w:r>
    </w:p>
    <w:p w:rsidR="00B96D86" w:rsidRDefault="00BD7147" w:rsidP="00AE6108">
      <w:pPr>
        <w:tabs>
          <w:tab w:val="left" w:pos="7450"/>
        </w:tabs>
        <w:spacing w:after="0"/>
        <w:jc w:val="both"/>
        <w:rPr>
          <w:sz w:val="20"/>
          <w:cs/>
        </w:rPr>
      </w:pPr>
      <w:r>
        <w:rPr>
          <w:rFonts w:hint="cs"/>
          <w:sz w:val="20"/>
          <w:cs/>
        </w:rPr>
        <w:t xml:space="preserve">आधुनिक युग की जिज्ञासा अभेद को वहीं तक स्वीकर करती है जहाँ तक व्यक्तित्व का आत्यंतिक विलयन घटित न हो </w:t>
      </w:r>
      <w:r>
        <w:rPr>
          <w:rFonts w:hint="cs"/>
          <w:sz w:val="20"/>
        </w:rPr>
        <w:t>|</w:t>
      </w:r>
      <w:r>
        <w:rPr>
          <w:rFonts w:hint="cs"/>
          <w:sz w:val="20"/>
          <w:cs/>
        </w:rPr>
        <w:t xml:space="preserve"> आज के मूल्यबोध का आधार वह तन्मयता है जो मृण्मयता का निषेध न करे वरन</w:t>
      </w:r>
      <w:r>
        <w:rPr>
          <w:rFonts w:asciiTheme="minorBidi" w:hAnsiTheme="minorBidi"/>
          <w:sz w:val="20"/>
          <w:cs/>
        </w:rPr>
        <w:t>्</w:t>
      </w:r>
      <w:r>
        <w:rPr>
          <w:rFonts w:hint="cs"/>
          <w:sz w:val="20"/>
          <w:cs/>
        </w:rPr>
        <w:t xml:space="preserve"> उसको सहज स्वीकार करे </w:t>
      </w:r>
      <w:r>
        <w:rPr>
          <w:rFonts w:hint="cs"/>
          <w:sz w:val="20"/>
        </w:rPr>
        <w:t>|</w:t>
      </w:r>
      <w:r>
        <w:rPr>
          <w:rFonts w:hint="cs"/>
          <w:sz w:val="20"/>
          <w:cs/>
        </w:rPr>
        <w:t xml:space="preserve"> दार्शनिक स्तर पर चिन्मयता भी मृण्मयता की उच्चतम परिणति होकर सामने आती है </w:t>
      </w:r>
      <w:r>
        <w:rPr>
          <w:rFonts w:hint="cs"/>
          <w:sz w:val="20"/>
        </w:rPr>
        <w:t>|</w:t>
      </w:r>
      <w:r>
        <w:rPr>
          <w:rFonts w:hint="cs"/>
          <w:sz w:val="20"/>
          <w:cs/>
        </w:rPr>
        <w:t xml:space="preserve"> </w:t>
      </w:r>
      <w:r w:rsidRPr="00FA35E1">
        <w:rPr>
          <w:rFonts w:hint="cs"/>
          <w:b/>
          <w:bCs/>
          <w:sz w:val="20"/>
          <w:cs/>
        </w:rPr>
        <w:t>अपनी मिट्टी से जुड़ा होना ही उस राष्ट्रीयता की पहचान है</w:t>
      </w:r>
      <w:r w:rsidRPr="00FA35E1">
        <w:rPr>
          <w:rFonts w:hint="cs"/>
          <w:b/>
          <w:bCs/>
          <w:sz w:val="20"/>
        </w:rPr>
        <w:t>,</w:t>
      </w:r>
      <w:r w:rsidRPr="00FA35E1">
        <w:rPr>
          <w:rFonts w:hint="cs"/>
          <w:b/>
          <w:bCs/>
          <w:sz w:val="20"/>
          <w:cs/>
        </w:rPr>
        <w:t xml:space="preserve"> जो साहित्य और संस्कृति दोनों में अंतर्व्याप्त रही है </w:t>
      </w:r>
      <w:r w:rsidRPr="00FA35E1">
        <w:rPr>
          <w:rFonts w:hint="cs"/>
          <w:b/>
          <w:bCs/>
          <w:sz w:val="20"/>
        </w:rPr>
        <w:t>|</w:t>
      </w:r>
      <w:r>
        <w:rPr>
          <w:rFonts w:hint="cs"/>
          <w:sz w:val="20"/>
          <w:cs/>
        </w:rPr>
        <w:t xml:space="preserve"> कम-से-कम पं. माखनलाल चतुर्वेदी जिस युग में</w:t>
      </w:r>
      <w:r w:rsidR="00B96D86">
        <w:rPr>
          <w:rFonts w:hint="cs"/>
          <w:sz w:val="20"/>
          <w:cs/>
        </w:rPr>
        <w:t xml:space="preserve"> पैदा हुए थे उसकी प्रतीति हम तभी कर सकते हैं जब आत्मोत्सर्ग और देश के लिए बलिदान को सर्वोपरि मानव-मूल्य के रूप में स्वीकार करें </w:t>
      </w:r>
      <w:r w:rsidR="00B96D86">
        <w:rPr>
          <w:rFonts w:hint="cs"/>
          <w:sz w:val="20"/>
        </w:rPr>
        <w:t>|</w:t>
      </w:r>
      <w:r w:rsidRPr="00BD7147">
        <w:rPr>
          <w:sz w:val="20"/>
          <w:cs/>
        </w:rPr>
        <w:tab/>
      </w:r>
      <w:r w:rsidRPr="00BD7147">
        <w:rPr>
          <w:rFonts w:hint="cs"/>
          <w:sz w:val="20"/>
          <w:cs/>
        </w:rPr>
        <w:tab/>
      </w:r>
    </w:p>
    <w:p w:rsidR="0073355E" w:rsidRDefault="00B96D86" w:rsidP="00AE6108">
      <w:pPr>
        <w:tabs>
          <w:tab w:val="left" w:pos="957"/>
        </w:tabs>
        <w:spacing w:after="0"/>
        <w:jc w:val="both"/>
        <w:rPr>
          <w:sz w:val="20"/>
          <w:cs/>
        </w:rPr>
      </w:pPr>
      <w:r>
        <w:rPr>
          <w:sz w:val="20"/>
          <w:cs/>
        </w:rPr>
        <w:tab/>
        <w:t>व्यक्तित्व</w:t>
      </w:r>
      <w:r>
        <w:rPr>
          <w:rFonts w:hint="cs"/>
          <w:sz w:val="20"/>
          <w:cs/>
        </w:rPr>
        <w:t xml:space="preserve"> की नयी धारणा बेबसी और बेचारेपन से मुक्त होकर मानव मात्र के गौरव और स्वाभिमान के रूप में सारी विषमताओं के बावजूद अपने को स्थापित करना चाहती है </w:t>
      </w:r>
      <w:r>
        <w:rPr>
          <w:rFonts w:hint="cs"/>
          <w:sz w:val="20"/>
        </w:rPr>
        <w:t>|</w:t>
      </w:r>
      <w:r>
        <w:rPr>
          <w:rFonts w:hint="cs"/>
          <w:sz w:val="20"/>
          <w:cs/>
        </w:rPr>
        <w:t xml:space="preserve"> वर्तमान युग में यह प्रखर सत्य है </w:t>
      </w:r>
      <w:r>
        <w:rPr>
          <w:rFonts w:hint="cs"/>
          <w:sz w:val="20"/>
        </w:rPr>
        <w:t>|</w:t>
      </w:r>
      <w:r>
        <w:rPr>
          <w:rFonts w:hint="cs"/>
          <w:sz w:val="20"/>
          <w:cs/>
        </w:rPr>
        <w:t xml:space="preserve"> इस स्थिति तक पहुँचने में जो लम्बी यात्रा तय की गयी और जिनके द्व</w:t>
      </w:r>
      <w:r w:rsidR="00FA35E1">
        <w:rPr>
          <w:rFonts w:asciiTheme="minorBidi" w:hAnsiTheme="minorBidi"/>
          <w:sz w:val="20"/>
          <w:cs/>
        </w:rPr>
        <w:t>ा</w:t>
      </w:r>
      <w:r>
        <w:rPr>
          <w:rFonts w:hint="cs"/>
          <w:sz w:val="20"/>
          <w:cs/>
        </w:rPr>
        <w:t xml:space="preserve">रा तय की गयी उनमें माखनलाल चतुर्वेदी साहित्य के क्षेत्र अग्रणी रहे हैं </w:t>
      </w:r>
      <w:r>
        <w:rPr>
          <w:rFonts w:hint="cs"/>
          <w:sz w:val="20"/>
        </w:rPr>
        <w:t>|</w:t>
      </w:r>
      <w:r>
        <w:rPr>
          <w:rFonts w:hint="cs"/>
          <w:sz w:val="20"/>
          <w:cs/>
        </w:rPr>
        <w:t xml:space="preserve"> </w:t>
      </w:r>
      <w:r w:rsidRPr="00FA35E1">
        <w:rPr>
          <w:rFonts w:hint="cs"/>
          <w:b/>
          <w:bCs/>
          <w:sz w:val="20"/>
          <w:cs/>
        </w:rPr>
        <w:t xml:space="preserve">उनकी पत्रकारिता उनके साहित्य-कर्म का अभिन्न अंग रही है तथा उनकी राजनीति ने देश-मुक्ति और मानव- मुक्ति में किसी प्रकार का अंतर नहीं किया </w:t>
      </w:r>
      <w:r w:rsidRPr="00FA35E1">
        <w:rPr>
          <w:rFonts w:hint="cs"/>
          <w:b/>
          <w:bCs/>
          <w:sz w:val="20"/>
        </w:rPr>
        <w:t>|</w:t>
      </w:r>
      <w:r>
        <w:rPr>
          <w:rFonts w:hint="cs"/>
          <w:sz w:val="20"/>
          <w:cs/>
        </w:rPr>
        <w:t xml:space="preserve"> उनकी क्रांतिमुखी</w:t>
      </w:r>
      <w:r w:rsidR="0073355E">
        <w:rPr>
          <w:rFonts w:hint="cs"/>
          <w:sz w:val="20"/>
          <w:cs/>
        </w:rPr>
        <w:t xml:space="preserve"> वैष्णवता राष्ट्रीयता के साथ एकात्म दिखायी देती है </w:t>
      </w:r>
      <w:r w:rsidR="0073355E">
        <w:rPr>
          <w:rFonts w:hint="cs"/>
          <w:sz w:val="20"/>
        </w:rPr>
        <w:t>|</w:t>
      </w:r>
      <w:r w:rsidR="0073355E">
        <w:rPr>
          <w:rFonts w:hint="cs"/>
          <w:sz w:val="20"/>
          <w:cs/>
        </w:rPr>
        <w:t xml:space="preserve"> उनकी मुक्ति-चेतना परलोकोन्मुखी न होकर निरन्तर लोक की ओर उन्मुख रही </w:t>
      </w:r>
      <w:r w:rsidR="0073355E">
        <w:rPr>
          <w:rFonts w:hint="cs"/>
          <w:sz w:val="20"/>
        </w:rPr>
        <w:t>|</w:t>
      </w:r>
      <w:r w:rsidR="0073355E">
        <w:rPr>
          <w:rFonts w:hint="cs"/>
          <w:sz w:val="20"/>
          <w:cs/>
        </w:rPr>
        <w:t xml:space="preserve"> माखनलाल जी के व्यक्तित्व और उसके माध्यम से उनके युग को समझने के लिए अनिवार्य है कि उस संघर्ष त</w:t>
      </w:r>
      <w:r w:rsidR="00FA35E1">
        <w:rPr>
          <w:rFonts w:hint="cs"/>
          <w:sz w:val="20"/>
          <w:cs/>
        </w:rPr>
        <w:t>था</w:t>
      </w:r>
      <w:r w:rsidR="0073355E">
        <w:rPr>
          <w:rFonts w:hint="cs"/>
          <w:sz w:val="20"/>
          <w:cs/>
        </w:rPr>
        <w:t xml:space="preserve"> उस इतिहास पर दृष्टिपात किया जाय </w:t>
      </w:r>
      <w:r w:rsidR="0073355E">
        <w:rPr>
          <w:rFonts w:hint="cs"/>
          <w:sz w:val="20"/>
        </w:rPr>
        <w:t>|</w:t>
      </w:r>
    </w:p>
    <w:p w:rsidR="0052407E" w:rsidRDefault="0073355E" w:rsidP="00AE6108">
      <w:pPr>
        <w:tabs>
          <w:tab w:val="left" w:pos="957"/>
        </w:tabs>
        <w:spacing w:after="0"/>
        <w:jc w:val="both"/>
        <w:rPr>
          <w:sz w:val="20"/>
          <w:cs/>
        </w:rPr>
      </w:pPr>
      <w:r>
        <w:rPr>
          <w:sz w:val="20"/>
          <w:cs/>
        </w:rPr>
        <w:tab/>
        <w:t>उन्नीसवीं</w:t>
      </w:r>
      <w:r>
        <w:rPr>
          <w:rFonts w:hint="cs"/>
          <w:sz w:val="20"/>
          <w:cs/>
        </w:rPr>
        <w:t xml:space="preserve"> शती के द्वितीयार्द्ध 1857 की प्रथम राष्ट्रीय क्रांति का आरम्भ होता है </w:t>
      </w:r>
      <w:r>
        <w:rPr>
          <w:rFonts w:hint="cs"/>
          <w:sz w:val="20"/>
        </w:rPr>
        <w:t>|</w:t>
      </w:r>
      <w:r>
        <w:rPr>
          <w:rFonts w:hint="cs"/>
          <w:sz w:val="20"/>
          <w:cs/>
        </w:rPr>
        <w:t xml:space="preserve"> गुलामी का गहरा अहसास और अंग्र</w:t>
      </w:r>
      <w:r>
        <w:rPr>
          <w:rFonts w:asciiTheme="minorBidi" w:hAnsiTheme="minorBidi"/>
          <w:sz w:val="20"/>
          <w:cs/>
        </w:rPr>
        <w:t>े</w:t>
      </w:r>
      <w:r>
        <w:rPr>
          <w:rFonts w:hint="cs"/>
          <w:sz w:val="20"/>
          <w:cs/>
        </w:rPr>
        <w:t xml:space="preserve">जों के चंगुल से देश को मुक्त कराना सर्वोपरि लक्ष्य हो गया </w:t>
      </w:r>
      <w:r>
        <w:rPr>
          <w:rFonts w:hint="cs"/>
          <w:sz w:val="20"/>
        </w:rPr>
        <w:t>|</w:t>
      </w:r>
      <w:r>
        <w:rPr>
          <w:rFonts w:hint="cs"/>
          <w:sz w:val="20"/>
          <w:cs/>
        </w:rPr>
        <w:t xml:space="preserve"> “ पराधीन सपनेहुँ सुख नाहिं” मात्र नारी-भाव न होकर समस्त मानवता का भाव हो गया जिससे उस समय की राष्ट्रीयता अनुप्राणित हो उठी</w:t>
      </w:r>
      <w:r>
        <w:rPr>
          <w:rFonts w:hint="cs"/>
          <w:sz w:val="20"/>
        </w:rPr>
        <w:t>|</w:t>
      </w:r>
      <w:r>
        <w:rPr>
          <w:rFonts w:hint="cs"/>
          <w:sz w:val="20"/>
          <w:cs/>
        </w:rPr>
        <w:t xml:space="preserve"> सन</w:t>
      </w:r>
      <w:r>
        <w:rPr>
          <w:rFonts w:asciiTheme="minorBidi" w:hAnsiTheme="minorBidi"/>
          <w:sz w:val="20"/>
          <w:cs/>
        </w:rPr>
        <w:t>्</w:t>
      </w:r>
      <w:r>
        <w:rPr>
          <w:rFonts w:asciiTheme="minorBidi" w:hAnsiTheme="minorBidi" w:hint="cs"/>
          <w:sz w:val="20"/>
          <w:cs/>
        </w:rPr>
        <w:t xml:space="preserve"> </w:t>
      </w:r>
      <w:r>
        <w:rPr>
          <w:rFonts w:hint="cs"/>
          <w:sz w:val="20"/>
          <w:cs/>
        </w:rPr>
        <w:t>1919 में खण्डवा</w:t>
      </w:r>
      <w:r w:rsidR="00E60072">
        <w:rPr>
          <w:rFonts w:hint="cs"/>
          <w:sz w:val="20"/>
          <w:cs/>
        </w:rPr>
        <w:t xml:space="preserve"> निवासी ठाकुर लक्ष्मण सिंह का प्रयाग के निहालपुर के ठाकुर रामनाथ सिंह की पुत्री सुभद्रा कुमारी चौहान से परिणय होता है </w:t>
      </w:r>
      <w:r w:rsidR="00E60072">
        <w:rPr>
          <w:rFonts w:hint="cs"/>
          <w:sz w:val="20"/>
        </w:rPr>
        <w:t>|</w:t>
      </w:r>
      <w:r w:rsidR="00E60072">
        <w:rPr>
          <w:rFonts w:hint="cs"/>
          <w:sz w:val="20"/>
          <w:cs/>
        </w:rPr>
        <w:t xml:space="preserve"> झाँसी की रानी का वर्चस्व उनकी कविता में फूट पड़ता है </w:t>
      </w:r>
      <w:r w:rsidR="00E60072">
        <w:rPr>
          <w:rFonts w:hint="cs"/>
          <w:sz w:val="20"/>
        </w:rPr>
        <w:t>|</w:t>
      </w:r>
      <w:r w:rsidR="00E60072">
        <w:rPr>
          <w:rFonts w:hint="cs"/>
          <w:sz w:val="20"/>
          <w:cs/>
        </w:rPr>
        <w:t xml:space="preserve"> नर्मदा के साथ बुंदेलखण्ड की धरती का स्वर जुड़ गया </w:t>
      </w:r>
      <w:r w:rsidR="00E60072">
        <w:rPr>
          <w:rFonts w:hint="cs"/>
          <w:sz w:val="20"/>
        </w:rPr>
        <w:t>|</w:t>
      </w:r>
      <w:r w:rsidR="00E60072">
        <w:rPr>
          <w:rFonts w:hint="cs"/>
          <w:sz w:val="20"/>
          <w:cs/>
        </w:rPr>
        <w:t xml:space="preserve"> ठाकुर लक्ष्मण सिंह जबलपुर चले गये और माखनलाल जी के साथ वहीं “कर्मवीर” का सम्पादन करने लगे </w:t>
      </w:r>
      <w:r w:rsidR="00E60072">
        <w:rPr>
          <w:rFonts w:hint="cs"/>
          <w:sz w:val="20"/>
        </w:rPr>
        <w:t>|</w:t>
      </w:r>
      <w:r w:rsidR="00E60072">
        <w:rPr>
          <w:rFonts w:hint="cs"/>
          <w:sz w:val="20"/>
          <w:cs/>
        </w:rPr>
        <w:t xml:space="preserve"> सुभद्रा जी भी राष्ट्रीय आंदोलन में सक्रिय भ</w:t>
      </w:r>
      <w:r w:rsidR="00E60072">
        <w:rPr>
          <w:rFonts w:asciiTheme="minorBidi" w:hAnsiTheme="minorBidi"/>
          <w:sz w:val="20"/>
          <w:cs/>
        </w:rPr>
        <w:t>ा</w:t>
      </w:r>
      <w:r w:rsidR="00E60072">
        <w:rPr>
          <w:rFonts w:hint="cs"/>
          <w:sz w:val="20"/>
          <w:cs/>
        </w:rPr>
        <w:t xml:space="preserve">ग लेने लगीं </w:t>
      </w:r>
      <w:r w:rsidR="00E60072">
        <w:rPr>
          <w:rFonts w:hint="cs"/>
          <w:sz w:val="20"/>
        </w:rPr>
        <w:t>|</w:t>
      </w:r>
      <w:r w:rsidR="00E60072">
        <w:rPr>
          <w:rFonts w:hint="cs"/>
          <w:sz w:val="20"/>
          <w:cs/>
        </w:rPr>
        <w:t xml:space="preserve"> दादा का निर्देशन और कारावासी जीवन उन्हें प्रेरणा देकर समाज-सेविका के रूप सक्रिय करता रहा </w:t>
      </w:r>
      <w:r w:rsidR="00E60072">
        <w:rPr>
          <w:rFonts w:hint="cs"/>
          <w:sz w:val="20"/>
        </w:rPr>
        <w:t>|</w:t>
      </w:r>
      <w:r w:rsidR="00E60072">
        <w:rPr>
          <w:rFonts w:hint="cs"/>
          <w:sz w:val="20"/>
          <w:cs/>
        </w:rPr>
        <w:t xml:space="preserve"> “ झाँसी की  रानी” कविता जिस वातावरण में रची गयी उसमें 17 जनवरी से प्रकाशित होने वाले “कर्मवीर” की </w:t>
      </w:r>
      <w:r w:rsidR="00A245B1">
        <w:rPr>
          <w:rFonts w:hint="cs"/>
          <w:sz w:val="20"/>
          <w:cs/>
        </w:rPr>
        <w:t>क्रां</w:t>
      </w:r>
      <w:r w:rsidR="00E60072">
        <w:rPr>
          <w:rFonts w:hint="cs"/>
          <w:sz w:val="20"/>
          <w:cs/>
        </w:rPr>
        <w:t>तिकारिता का भी योगदान</w:t>
      </w:r>
      <w:r w:rsidR="00BC4075">
        <w:rPr>
          <w:rFonts w:hint="cs"/>
          <w:sz w:val="20"/>
          <w:cs/>
        </w:rPr>
        <w:t xml:space="preserve"> था </w:t>
      </w:r>
      <w:r w:rsidR="00BC4075">
        <w:rPr>
          <w:rFonts w:hint="cs"/>
          <w:sz w:val="20"/>
        </w:rPr>
        <w:t>|</w:t>
      </w:r>
      <w:r w:rsidR="00BC4075">
        <w:rPr>
          <w:rFonts w:hint="cs"/>
          <w:sz w:val="20"/>
          <w:cs/>
        </w:rPr>
        <w:t xml:space="preserve"> 1920-21 में सुभद्रा जी की कविताएँ सर्वप्रथम</w:t>
      </w:r>
      <w:r w:rsidR="0052407E">
        <w:rPr>
          <w:sz w:val="20"/>
        </w:rPr>
        <w:t xml:space="preserve"> “</w:t>
      </w:r>
      <w:r w:rsidR="0052407E">
        <w:rPr>
          <w:rFonts w:ascii="Mangal" w:hAnsi="Mangal" w:cs="Mangal"/>
          <w:sz w:val="20"/>
          <w:cs/>
        </w:rPr>
        <w:t>कर्मवीर</w:t>
      </w:r>
      <w:r w:rsidR="0052407E">
        <w:rPr>
          <w:sz w:val="20"/>
        </w:rPr>
        <w:t>”</w:t>
      </w:r>
      <w:r w:rsidR="0052407E">
        <w:rPr>
          <w:rFonts w:hint="cs"/>
          <w:sz w:val="20"/>
          <w:cs/>
        </w:rPr>
        <w:t xml:space="preserve"> में ही प्रकाशित हुईं और वे लोकप्रिय होती गयीं </w:t>
      </w:r>
      <w:r w:rsidR="0052407E">
        <w:rPr>
          <w:rFonts w:hint="cs"/>
          <w:sz w:val="20"/>
        </w:rPr>
        <w:t>|</w:t>
      </w:r>
      <w:r w:rsidR="0052407E">
        <w:rPr>
          <w:rFonts w:hint="cs"/>
          <w:sz w:val="20"/>
          <w:cs/>
        </w:rPr>
        <w:t xml:space="preserve"> महादेवी जी सुभद्रा जी की सहपाठिनी रहीं और प्रयाग ने दोनों को प्रेरणा दी </w:t>
      </w:r>
      <w:r w:rsidR="0052407E">
        <w:rPr>
          <w:rFonts w:hint="cs"/>
          <w:sz w:val="20"/>
        </w:rPr>
        <w:t>|</w:t>
      </w:r>
    </w:p>
    <w:p w:rsidR="002D28DB" w:rsidRDefault="0052407E" w:rsidP="00AE6108">
      <w:pPr>
        <w:spacing w:after="0"/>
        <w:ind w:firstLine="720"/>
        <w:jc w:val="both"/>
        <w:rPr>
          <w:sz w:val="20"/>
          <w:cs/>
        </w:rPr>
      </w:pPr>
      <w:r>
        <w:rPr>
          <w:sz w:val="20"/>
          <w:cs/>
        </w:rPr>
        <w:t>माखनलाल</w:t>
      </w:r>
      <w:r>
        <w:rPr>
          <w:rFonts w:hint="cs"/>
          <w:sz w:val="20"/>
          <w:cs/>
        </w:rPr>
        <w:t xml:space="preserve"> जी का परिचय क्रांतिकारी दल से सन</w:t>
      </w:r>
      <w:r>
        <w:rPr>
          <w:rFonts w:asciiTheme="minorBidi" w:hAnsiTheme="minorBidi"/>
          <w:sz w:val="20"/>
          <w:cs/>
        </w:rPr>
        <w:t>्</w:t>
      </w:r>
      <w:r>
        <w:rPr>
          <w:rFonts w:asciiTheme="minorBidi" w:hAnsiTheme="minorBidi" w:hint="cs"/>
          <w:sz w:val="20"/>
          <w:cs/>
        </w:rPr>
        <w:t xml:space="preserve"> </w:t>
      </w:r>
      <w:r>
        <w:rPr>
          <w:rFonts w:hint="cs"/>
          <w:sz w:val="20"/>
          <w:cs/>
        </w:rPr>
        <w:t xml:space="preserve">1905 में असित गांगुली और फणींद्र मजूमदार के माध्यम से स्थापित हुआ </w:t>
      </w:r>
      <w:r>
        <w:rPr>
          <w:rFonts w:hint="cs"/>
          <w:sz w:val="20"/>
        </w:rPr>
        <w:t>|</w:t>
      </w:r>
      <w:r>
        <w:rPr>
          <w:rFonts w:hint="cs"/>
          <w:sz w:val="20"/>
          <w:cs/>
        </w:rPr>
        <w:t xml:space="preserve"> उस समय देश के कुछ तरुणों ने व्रत लिया था कि देश से अंग्रेजों को बाहर कर देंगे </w:t>
      </w:r>
      <w:r>
        <w:rPr>
          <w:rFonts w:hint="cs"/>
          <w:sz w:val="20"/>
        </w:rPr>
        <w:t>|</w:t>
      </w:r>
      <w:r>
        <w:rPr>
          <w:rFonts w:hint="cs"/>
          <w:sz w:val="20"/>
          <w:cs/>
        </w:rPr>
        <w:t xml:space="preserve"> बंकिमचंद्र की साहित्यिक प्रेरणा “वंदेमातरम</w:t>
      </w:r>
      <w:r>
        <w:rPr>
          <w:rFonts w:asciiTheme="minorBidi" w:hAnsiTheme="minorBidi"/>
          <w:sz w:val="20"/>
          <w:cs/>
        </w:rPr>
        <w:t>्</w:t>
      </w:r>
      <w:r>
        <w:rPr>
          <w:rFonts w:hint="cs"/>
          <w:sz w:val="20"/>
          <w:cs/>
        </w:rPr>
        <w:t xml:space="preserve">” के रूप में सबको अदम्य उत्साह से भर रही थी </w:t>
      </w:r>
      <w:r>
        <w:rPr>
          <w:rFonts w:hint="cs"/>
          <w:sz w:val="20"/>
        </w:rPr>
        <w:t>|</w:t>
      </w:r>
      <w:r>
        <w:rPr>
          <w:rFonts w:hint="cs"/>
          <w:sz w:val="20"/>
          <w:cs/>
        </w:rPr>
        <w:t xml:space="preserve"> बंगाल के तरुणों की अनुगूँज नागपुर और जबलपुर के क्षेत्रों में सुना</w:t>
      </w:r>
      <w:r w:rsidR="00C22DB4">
        <w:rPr>
          <w:rFonts w:hint="cs"/>
          <w:sz w:val="20"/>
          <w:cs/>
        </w:rPr>
        <w:t>यी</w:t>
      </w:r>
      <w:r>
        <w:rPr>
          <w:rFonts w:hint="cs"/>
          <w:sz w:val="20"/>
          <w:cs/>
        </w:rPr>
        <w:t xml:space="preserve"> देने लगी </w:t>
      </w:r>
      <w:r>
        <w:rPr>
          <w:rFonts w:hint="cs"/>
          <w:sz w:val="20"/>
        </w:rPr>
        <w:t>|</w:t>
      </w:r>
      <w:r>
        <w:rPr>
          <w:rFonts w:hint="cs"/>
          <w:sz w:val="20"/>
          <w:cs/>
        </w:rPr>
        <w:t xml:space="preserve"> </w:t>
      </w:r>
      <w:r w:rsidRPr="00C22DB4">
        <w:rPr>
          <w:rFonts w:hint="cs"/>
          <w:b/>
          <w:bCs/>
          <w:sz w:val="20"/>
          <w:cs/>
        </w:rPr>
        <w:t>नांदनेर से लौटे माखनलाल जी ने इस वैष्णव क्रांति को जिस गहराई से आत्मसात किया</w:t>
      </w:r>
      <w:r w:rsidR="003026D2" w:rsidRPr="00C22DB4">
        <w:rPr>
          <w:rFonts w:hint="cs"/>
          <w:b/>
          <w:bCs/>
          <w:sz w:val="20"/>
          <w:cs/>
        </w:rPr>
        <w:t xml:space="preserve"> वह गाँधी जी की वैष्णवता से एकात्म हो गयी </w:t>
      </w:r>
      <w:r w:rsidR="003026D2" w:rsidRPr="00C22DB4">
        <w:rPr>
          <w:rFonts w:hint="cs"/>
          <w:b/>
          <w:bCs/>
          <w:sz w:val="20"/>
        </w:rPr>
        <w:t>|</w:t>
      </w:r>
      <w:r w:rsidR="003026D2">
        <w:rPr>
          <w:rFonts w:hint="cs"/>
          <w:sz w:val="20"/>
          <w:cs/>
        </w:rPr>
        <w:t xml:space="preserve"> हिंसा-अहिंसा के द्वंद्व से ऊपर उठकर लक्ष्य की प्राप्ति का संकल्प जन-जन में व्याप्त हो गया </w:t>
      </w:r>
      <w:r w:rsidR="003026D2">
        <w:rPr>
          <w:rFonts w:hint="cs"/>
          <w:sz w:val="20"/>
        </w:rPr>
        <w:t>|</w:t>
      </w:r>
      <w:r w:rsidR="003026D2">
        <w:rPr>
          <w:rFonts w:hint="cs"/>
          <w:sz w:val="20"/>
          <w:cs/>
        </w:rPr>
        <w:t xml:space="preserve"> लोकमान्य और सुभाष का रास्ता भी माखनल</w:t>
      </w:r>
      <w:r w:rsidR="003026D2">
        <w:rPr>
          <w:rFonts w:asciiTheme="minorBidi" w:hAnsiTheme="minorBidi"/>
          <w:sz w:val="20"/>
          <w:cs/>
        </w:rPr>
        <w:t>ा</w:t>
      </w:r>
      <w:r w:rsidR="003026D2">
        <w:rPr>
          <w:rFonts w:hint="cs"/>
          <w:sz w:val="20"/>
          <w:cs/>
        </w:rPr>
        <w:t xml:space="preserve">ल को अपना ही लगा </w:t>
      </w:r>
      <w:r w:rsidR="003026D2">
        <w:rPr>
          <w:rFonts w:hint="cs"/>
          <w:sz w:val="20"/>
        </w:rPr>
        <w:t>|</w:t>
      </w:r>
      <w:r w:rsidR="003026D2">
        <w:rPr>
          <w:rFonts w:hint="cs"/>
          <w:sz w:val="20"/>
          <w:cs/>
        </w:rPr>
        <w:t xml:space="preserve"> उग्रवादिता से प्रभावित तरुणाई को बलिदान का पंथ आकर्षक लगा </w:t>
      </w:r>
      <w:r w:rsidR="003026D2">
        <w:rPr>
          <w:rFonts w:hint="cs"/>
          <w:sz w:val="20"/>
        </w:rPr>
        <w:t>|</w:t>
      </w:r>
      <w:r w:rsidR="00C22DB4">
        <w:rPr>
          <w:rFonts w:hint="cs"/>
          <w:sz w:val="20"/>
          <w:cs/>
        </w:rPr>
        <w:t xml:space="preserve"> हत्या का मार्ग छोड़कर उन्हें बलि-</w:t>
      </w:r>
      <w:r w:rsidR="00452E15">
        <w:rPr>
          <w:rFonts w:hint="cs"/>
          <w:sz w:val="20"/>
          <w:cs/>
        </w:rPr>
        <w:t xml:space="preserve">पंथी होना आत्मगौरव के उपयुक्त लगा </w:t>
      </w:r>
      <w:r w:rsidR="00452E15">
        <w:rPr>
          <w:rFonts w:hint="cs"/>
          <w:sz w:val="20"/>
        </w:rPr>
        <w:t>|</w:t>
      </w:r>
      <w:r w:rsidR="003026D2">
        <w:rPr>
          <w:rFonts w:hint="cs"/>
          <w:sz w:val="20"/>
          <w:cs/>
        </w:rPr>
        <w:t xml:space="preserve"> </w:t>
      </w:r>
      <w:r w:rsidR="003026D2">
        <w:rPr>
          <w:sz w:val="20"/>
        </w:rPr>
        <w:t>‘</w:t>
      </w:r>
      <w:r w:rsidR="003026D2">
        <w:rPr>
          <w:rFonts w:ascii="Mangal" w:hAnsi="Mangal" w:cs="Mangal"/>
          <w:sz w:val="20"/>
          <w:cs/>
        </w:rPr>
        <w:t>वेंकेटेश्वर</w:t>
      </w:r>
      <w:r w:rsidR="003026D2">
        <w:rPr>
          <w:rFonts w:ascii="Mangal" w:hAnsi="Mangal" w:cs="Mangal" w:hint="cs"/>
          <w:sz w:val="20"/>
          <w:cs/>
        </w:rPr>
        <w:t xml:space="preserve"> समाचार</w:t>
      </w:r>
      <w:r w:rsidR="003026D2">
        <w:rPr>
          <w:rFonts w:ascii="Mangal" w:hAnsi="Mangal" w:cs="Mangal"/>
          <w:sz w:val="20"/>
        </w:rPr>
        <w:t>’,</w:t>
      </w:r>
      <w:r w:rsidR="003026D2">
        <w:rPr>
          <w:rFonts w:ascii="Mangal" w:hAnsi="Mangal" w:cs="Mangal" w:hint="cs"/>
          <w:sz w:val="20"/>
          <w:cs/>
        </w:rPr>
        <w:t xml:space="preserve"> </w:t>
      </w:r>
      <w:r w:rsidR="003026D2">
        <w:rPr>
          <w:rFonts w:ascii="Mangal" w:hAnsi="Mangal" w:cs="Mangal"/>
          <w:sz w:val="20"/>
        </w:rPr>
        <w:t>‘</w:t>
      </w:r>
      <w:r w:rsidR="003026D2">
        <w:rPr>
          <w:rFonts w:ascii="Mangal" w:hAnsi="Mangal" w:cs="Mangal"/>
          <w:sz w:val="20"/>
          <w:cs/>
        </w:rPr>
        <w:t>भारत-मित्र</w:t>
      </w:r>
      <w:r w:rsidR="003026D2">
        <w:rPr>
          <w:rFonts w:ascii="Mangal" w:hAnsi="Mangal" w:cs="Mangal"/>
          <w:sz w:val="20"/>
        </w:rPr>
        <w:t>’</w:t>
      </w:r>
      <w:r w:rsidR="003026D2">
        <w:rPr>
          <w:rFonts w:ascii="Mangal" w:hAnsi="Mangal" w:cs="Mangal" w:hint="cs"/>
          <w:sz w:val="20"/>
          <w:cs/>
        </w:rPr>
        <w:t xml:space="preserve"> और </w:t>
      </w:r>
      <w:r w:rsidR="003026D2">
        <w:rPr>
          <w:rFonts w:ascii="Mangal" w:hAnsi="Mangal" w:cs="Mangal"/>
          <w:sz w:val="20"/>
        </w:rPr>
        <w:t>‘</w:t>
      </w:r>
      <w:r w:rsidR="003026D2">
        <w:rPr>
          <w:rFonts w:ascii="Mangal" w:hAnsi="Mangal" w:cs="Mangal" w:hint="cs"/>
          <w:sz w:val="20"/>
          <w:cs/>
        </w:rPr>
        <w:t>हिंदी केसरी</w:t>
      </w:r>
      <w:r w:rsidR="003026D2">
        <w:rPr>
          <w:rFonts w:ascii="Mangal" w:hAnsi="Mangal" w:cs="Mangal"/>
          <w:sz w:val="20"/>
        </w:rPr>
        <w:t>’</w:t>
      </w:r>
      <w:r w:rsidR="003026D2">
        <w:rPr>
          <w:rFonts w:ascii="Mangal" w:hAnsi="Mangal" w:cs="Mangal" w:hint="cs"/>
          <w:sz w:val="20"/>
          <w:cs/>
        </w:rPr>
        <w:t xml:space="preserve"> का क्रांतिकारी उद</w:t>
      </w:r>
      <w:r w:rsidR="003026D2">
        <w:rPr>
          <w:rFonts w:ascii="Mangal" w:hAnsi="Mangal" w:cs="Mangal"/>
          <w:sz w:val="20"/>
          <w:cs/>
        </w:rPr>
        <w:t>्</w:t>
      </w:r>
      <w:r w:rsidR="003026D2">
        <w:rPr>
          <w:rFonts w:ascii="Mangal" w:hAnsi="Mangal" w:cs="Mangal" w:hint="cs"/>
          <w:sz w:val="20"/>
          <w:cs/>
        </w:rPr>
        <w:t xml:space="preserve">घोष साहस और शौर्य का प्रतीक बन गया </w:t>
      </w:r>
      <w:r w:rsidR="003026D2">
        <w:rPr>
          <w:rFonts w:ascii="Mangal" w:hAnsi="Mangal" w:cs="Mangal" w:hint="cs"/>
          <w:sz w:val="20"/>
        </w:rPr>
        <w:t>|</w:t>
      </w:r>
      <w:r w:rsidR="003026D2">
        <w:rPr>
          <w:rFonts w:ascii="Mangal" w:hAnsi="Mangal" w:cs="Mangal" w:hint="cs"/>
          <w:sz w:val="20"/>
          <w:cs/>
        </w:rPr>
        <w:t xml:space="preserve"> </w:t>
      </w:r>
      <w:r w:rsidR="003026D2" w:rsidRPr="00452E15">
        <w:rPr>
          <w:rFonts w:ascii="Mangal" w:hAnsi="Mangal" w:cs="Mangal" w:hint="cs"/>
          <w:b/>
          <w:bCs/>
          <w:sz w:val="20"/>
          <w:cs/>
        </w:rPr>
        <w:t xml:space="preserve">पं. </w:t>
      </w:r>
      <w:r w:rsidR="003026D2" w:rsidRPr="00452E15">
        <w:rPr>
          <w:rFonts w:ascii="Mangal" w:hAnsi="Mangal" w:cs="Mangal" w:hint="cs"/>
          <w:b/>
          <w:bCs/>
          <w:sz w:val="20"/>
          <w:cs/>
        </w:rPr>
        <w:lastRenderedPageBreak/>
        <w:t xml:space="preserve">माधवराव सप्रे का योगदान माखनलाल जी को दूनी शक्ति दे गया </w:t>
      </w:r>
      <w:r w:rsidR="003026D2" w:rsidRPr="00452E15">
        <w:rPr>
          <w:rFonts w:ascii="Mangal" w:hAnsi="Mangal" w:cs="Mangal" w:hint="cs"/>
          <w:b/>
          <w:bCs/>
          <w:sz w:val="20"/>
        </w:rPr>
        <w:t>|</w:t>
      </w:r>
      <w:r w:rsidR="003026D2" w:rsidRPr="00452E15">
        <w:rPr>
          <w:rFonts w:ascii="Mangal" w:hAnsi="Mangal" w:cs="Mangal" w:hint="cs"/>
          <w:b/>
          <w:bCs/>
          <w:sz w:val="20"/>
          <w:cs/>
        </w:rPr>
        <w:t xml:space="preserve"> उनके प्रति दादा का असीम आदर और विश्वास था </w:t>
      </w:r>
      <w:r w:rsidR="003026D2" w:rsidRPr="00452E15">
        <w:rPr>
          <w:rFonts w:ascii="Mangal" w:hAnsi="Mangal" w:cs="Mangal" w:hint="cs"/>
          <w:b/>
          <w:bCs/>
          <w:sz w:val="20"/>
        </w:rPr>
        <w:t>|</w:t>
      </w:r>
      <w:r w:rsidR="003026D2">
        <w:rPr>
          <w:rFonts w:ascii="Mangal" w:hAnsi="Mangal" w:cs="Mangal" w:hint="cs"/>
          <w:sz w:val="20"/>
          <w:cs/>
        </w:rPr>
        <w:t xml:space="preserve"> </w:t>
      </w:r>
      <w:r w:rsidR="003026D2">
        <w:rPr>
          <w:rFonts w:ascii="Mangal" w:hAnsi="Mangal" w:cs="Mangal"/>
          <w:sz w:val="20"/>
        </w:rPr>
        <w:t>‘</w:t>
      </w:r>
      <w:r w:rsidR="003026D2">
        <w:rPr>
          <w:rFonts w:ascii="Mangal" w:hAnsi="Mangal" w:cs="Mangal"/>
          <w:sz w:val="20"/>
          <w:cs/>
        </w:rPr>
        <w:t>कर्मवीर</w:t>
      </w:r>
      <w:r w:rsidR="003026D2">
        <w:rPr>
          <w:rFonts w:ascii="Mangal" w:hAnsi="Mangal" w:cs="Mangal"/>
          <w:sz w:val="20"/>
        </w:rPr>
        <w:t>’</w:t>
      </w:r>
      <w:r w:rsidR="003026D2">
        <w:rPr>
          <w:rFonts w:ascii="Mangal" w:hAnsi="Mangal" w:cs="Mangal" w:hint="cs"/>
          <w:sz w:val="20"/>
          <w:cs/>
        </w:rPr>
        <w:t xml:space="preserve"> को उनसे बहुत शक्ति-सहयोग मिला </w:t>
      </w:r>
      <w:r w:rsidR="003026D2">
        <w:rPr>
          <w:rFonts w:ascii="Mangal" w:hAnsi="Mangal" w:cs="Mangal" w:hint="cs"/>
          <w:sz w:val="20"/>
        </w:rPr>
        <w:t>|</w:t>
      </w:r>
      <w:r w:rsidR="003026D2">
        <w:rPr>
          <w:rFonts w:ascii="Mangal" w:hAnsi="Mangal" w:cs="Mangal" w:hint="cs"/>
          <w:sz w:val="20"/>
          <w:cs/>
        </w:rPr>
        <w:t xml:space="preserve"> अंततः </w:t>
      </w:r>
      <w:r w:rsidR="003026D2">
        <w:rPr>
          <w:rFonts w:ascii="Mangal" w:hAnsi="Mangal" w:cs="Mangal"/>
          <w:sz w:val="20"/>
        </w:rPr>
        <w:t>‘</w:t>
      </w:r>
      <w:r w:rsidR="003026D2">
        <w:rPr>
          <w:rFonts w:ascii="Mangal" w:hAnsi="Mangal" w:cs="Mangal"/>
          <w:sz w:val="20"/>
          <w:cs/>
        </w:rPr>
        <w:t>कर्मवीर</w:t>
      </w:r>
      <w:r w:rsidR="003026D2">
        <w:rPr>
          <w:rFonts w:ascii="Mangal" w:hAnsi="Mangal" w:cs="Mangal"/>
          <w:sz w:val="20"/>
        </w:rPr>
        <w:t>’</w:t>
      </w:r>
      <w:r w:rsidR="003026D2">
        <w:rPr>
          <w:rFonts w:ascii="Mangal" w:hAnsi="Mangal" w:cs="Mangal" w:hint="cs"/>
          <w:sz w:val="20"/>
          <w:cs/>
        </w:rPr>
        <w:t xml:space="preserve"> </w:t>
      </w:r>
      <w:r w:rsidR="003026D2">
        <w:rPr>
          <w:rFonts w:ascii="Mangal" w:hAnsi="Mangal" w:cs="Mangal"/>
          <w:sz w:val="20"/>
        </w:rPr>
        <w:t>‘</w:t>
      </w:r>
      <w:r w:rsidR="003026D2">
        <w:rPr>
          <w:rFonts w:ascii="Mangal" w:hAnsi="Mangal" w:cs="Mangal" w:hint="cs"/>
          <w:sz w:val="20"/>
          <w:cs/>
        </w:rPr>
        <w:t>एक भारतीय आत्मा</w:t>
      </w:r>
      <w:r w:rsidR="003026D2">
        <w:rPr>
          <w:rFonts w:ascii="Mangal" w:hAnsi="Mangal" w:cs="Mangal"/>
          <w:sz w:val="20"/>
        </w:rPr>
        <w:t>’</w:t>
      </w:r>
      <w:r w:rsidR="003026D2">
        <w:rPr>
          <w:rFonts w:ascii="Mangal" w:hAnsi="Mangal" w:cs="Mangal" w:hint="cs"/>
          <w:sz w:val="20"/>
          <w:cs/>
        </w:rPr>
        <w:t xml:space="preserve"> की आत्मा बन गया </w:t>
      </w:r>
      <w:r w:rsidR="003026D2">
        <w:rPr>
          <w:rFonts w:ascii="Mangal" w:hAnsi="Mangal" w:cs="Mangal" w:hint="cs"/>
          <w:sz w:val="20"/>
        </w:rPr>
        <w:t>|</w:t>
      </w:r>
    </w:p>
    <w:p w:rsidR="00B13F8C" w:rsidRDefault="002D28DB" w:rsidP="00AE6108">
      <w:pPr>
        <w:spacing w:after="0"/>
        <w:ind w:firstLine="720"/>
        <w:jc w:val="both"/>
        <w:rPr>
          <w:sz w:val="20"/>
          <w:cs/>
        </w:rPr>
      </w:pPr>
      <w:r w:rsidRPr="00452E15">
        <w:rPr>
          <w:b/>
          <w:bCs/>
          <w:sz w:val="20"/>
          <w:cs/>
        </w:rPr>
        <w:t>श्री</w:t>
      </w:r>
      <w:r w:rsidRPr="00452E15">
        <w:rPr>
          <w:rFonts w:hint="cs"/>
          <w:b/>
          <w:bCs/>
          <w:sz w:val="20"/>
          <w:cs/>
        </w:rPr>
        <w:t xml:space="preserve"> गंगराजे और माखनलाल चतुर्वेदी ने 7 अप्रैल 1913 को </w:t>
      </w:r>
      <w:r w:rsidRPr="00452E15">
        <w:rPr>
          <w:b/>
          <w:bCs/>
          <w:sz w:val="20"/>
        </w:rPr>
        <w:t>‘</w:t>
      </w:r>
      <w:r w:rsidRPr="00452E15">
        <w:rPr>
          <w:rFonts w:ascii="Mangal" w:hAnsi="Mangal" w:cs="Mangal"/>
          <w:b/>
          <w:bCs/>
          <w:sz w:val="20"/>
          <w:cs/>
        </w:rPr>
        <w:t>प्रभा</w:t>
      </w:r>
      <w:r w:rsidRPr="00452E15">
        <w:rPr>
          <w:rFonts w:ascii="Mangal" w:hAnsi="Mangal" w:cs="Mangal"/>
          <w:b/>
          <w:bCs/>
          <w:sz w:val="20"/>
        </w:rPr>
        <w:t>’</w:t>
      </w:r>
      <w:r w:rsidRPr="00452E15">
        <w:rPr>
          <w:rFonts w:ascii="Mangal" w:hAnsi="Mangal" w:cs="Mangal" w:hint="cs"/>
          <w:b/>
          <w:bCs/>
          <w:sz w:val="20"/>
          <w:cs/>
        </w:rPr>
        <w:t xml:space="preserve"> नामक एक मासिक पत्र निकालना शुरू किया जिसके लिए कालांतर में अध्यापक-वृत्ति से त्यागपत्र भी देना पड़ा </w:t>
      </w:r>
      <w:r w:rsidRPr="00452E15">
        <w:rPr>
          <w:rFonts w:ascii="Mangal" w:hAnsi="Mangal" w:cs="Mangal" w:hint="cs"/>
          <w:b/>
          <w:bCs/>
          <w:sz w:val="20"/>
        </w:rPr>
        <w:t>|</w:t>
      </w:r>
      <w:r w:rsidRPr="00452E15">
        <w:rPr>
          <w:rFonts w:ascii="Mangal" w:hAnsi="Mangal" w:cs="Mangal" w:hint="cs"/>
          <w:b/>
          <w:bCs/>
          <w:sz w:val="20"/>
          <w:cs/>
        </w:rPr>
        <w:t xml:space="preserve"> </w:t>
      </w:r>
      <w:r>
        <w:rPr>
          <w:rFonts w:ascii="Mangal" w:hAnsi="Mangal" w:cs="Mangal" w:hint="cs"/>
          <w:sz w:val="20"/>
          <w:cs/>
        </w:rPr>
        <w:t xml:space="preserve">मात्र तीस रुपये के वेतन पर वे अनाम रह कर उसका सम्पादन करने लगे </w:t>
      </w:r>
      <w:r>
        <w:rPr>
          <w:rFonts w:ascii="Mangal" w:hAnsi="Mangal" w:cs="Mangal" w:hint="cs"/>
          <w:sz w:val="20"/>
        </w:rPr>
        <w:t>|</w:t>
      </w:r>
      <w:r>
        <w:rPr>
          <w:rFonts w:ascii="Mangal" w:hAnsi="Mangal" w:cs="Mangal" w:hint="cs"/>
          <w:sz w:val="20"/>
          <w:cs/>
        </w:rPr>
        <w:t xml:space="preserve"> उनकी लेखनी का लोहा व्यापक रूप में मान लिया गया </w:t>
      </w:r>
      <w:r>
        <w:rPr>
          <w:rFonts w:ascii="Mangal" w:hAnsi="Mangal" w:cs="Mangal" w:hint="cs"/>
          <w:sz w:val="20"/>
        </w:rPr>
        <w:t>|</w:t>
      </w:r>
      <w:r>
        <w:rPr>
          <w:rFonts w:ascii="Mangal" w:hAnsi="Mangal" w:cs="Mangal" w:hint="cs"/>
          <w:sz w:val="20"/>
          <w:cs/>
        </w:rPr>
        <w:t xml:space="preserve"> यहाँ तक कि बालकृष्ण नवीन असली सम्पादक की खोज में प्रवृत्त हो गये और जब उन्हें वास्तविकता का ज्ञान हुआ तो वे माखनलाल जी की प्रतिभा और निष्ठा दोनों के कायल हो गये </w:t>
      </w:r>
      <w:r>
        <w:rPr>
          <w:rFonts w:ascii="Mangal" w:hAnsi="Mangal" w:cs="Mangal" w:hint="cs"/>
          <w:sz w:val="20"/>
        </w:rPr>
        <w:t>|</w:t>
      </w:r>
      <w:r>
        <w:rPr>
          <w:rFonts w:ascii="Mangal" w:hAnsi="Mangal" w:cs="Mangal" w:hint="cs"/>
          <w:sz w:val="20"/>
          <w:cs/>
        </w:rPr>
        <w:t xml:space="preserve"> जैसे प्रयाग से </w:t>
      </w:r>
      <w:r>
        <w:rPr>
          <w:rFonts w:ascii="Mangal" w:hAnsi="Mangal" w:cs="Mangal"/>
          <w:sz w:val="20"/>
        </w:rPr>
        <w:t>‘</w:t>
      </w:r>
      <w:r>
        <w:rPr>
          <w:rFonts w:ascii="Mangal" w:hAnsi="Mangal" w:cs="Mangal" w:hint="cs"/>
          <w:sz w:val="20"/>
          <w:cs/>
        </w:rPr>
        <w:t>सरस्वती</w:t>
      </w:r>
      <w:r>
        <w:rPr>
          <w:rFonts w:ascii="Mangal" w:hAnsi="Mangal" w:cs="Mangal"/>
          <w:sz w:val="20"/>
        </w:rPr>
        <w:t>’</w:t>
      </w:r>
      <w:r>
        <w:rPr>
          <w:rFonts w:ascii="Mangal" w:hAnsi="Mangal" w:cs="Mangal" w:hint="cs"/>
          <w:sz w:val="20"/>
          <w:cs/>
        </w:rPr>
        <w:t xml:space="preserve"> निकल रही थी वैसे</w:t>
      </w:r>
      <w:r w:rsidR="00452E15">
        <w:rPr>
          <w:rFonts w:ascii="Mangal" w:hAnsi="Mangal" w:cs="Mangal" w:hint="cs"/>
          <w:sz w:val="20"/>
          <w:cs/>
        </w:rPr>
        <w:t xml:space="preserve"> </w:t>
      </w:r>
      <w:r>
        <w:rPr>
          <w:rFonts w:ascii="Mangal" w:hAnsi="Mangal" w:cs="Mangal" w:hint="cs"/>
          <w:sz w:val="20"/>
          <w:cs/>
        </w:rPr>
        <w:t xml:space="preserve">ही मध्यप्रदेश से </w:t>
      </w:r>
      <w:r>
        <w:rPr>
          <w:rFonts w:ascii="Mangal" w:hAnsi="Mangal" w:cs="Mangal"/>
          <w:sz w:val="20"/>
        </w:rPr>
        <w:t>‘</w:t>
      </w:r>
      <w:r>
        <w:rPr>
          <w:rFonts w:ascii="Mangal" w:hAnsi="Mangal" w:cs="Mangal"/>
          <w:sz w:val="20"/>
          <w:cs/>
        </w:rPr>
        <w:t>प्रभा</w:t>
      </w:r>
      <w:r>
        <w:rPr>
          <w:rFonts w:ascii="Mangal" w:hAnsi="Mangal" w:cs="Mangal"/>
          <w:sz w:val="20"/>
        </w:rPr>
        <w:t>’</w:t>
      </w:r>
      <w:r>
        <w:rPr>
          <w:rFonts w:ascii="Mangal" w:hAnsi="Mangal" w:cs="Mangal" w:hint="cs"/>
          <w:sz w:val="20"/>
          <w:cs/>
        </w:rPr>
        <w:t xml:space="preserve"> का प्रकाशन एक कीर्तिमान बन गया </w:t>
      </w:r>
      <w:r>
        <w:rPr>
          <w:rFonts w:ascii="Mangal" w:hAnsi="Mangal" w:cs="Mangal" w:hint="cs"/>
          <w:sz w:val="20"/>
        </w:rPr>
        <w:t>|</w:t>
      </w:r>
      <w:r>
        <w:rPr>
          <w:rFonts w:ascii="Mangal" w:hAnsi="Mangal" w:cs="Mangal" w:hint="cs"/>
          <w:sz w:val="20"/>
          <w:cs/>
        </w:rPr>
        <w:t xml:space="preserve"> </w:t>
      </w:r>
      <w:r>
        <w:rPr>
          <w:rFonts w:ascii="Mangal" w:hAnsi="Mangal" w:cs="Mangal"/>
          <w:sz w:val="20"/>
        </w:rPr>
        <w:t>‘</w:t>
      </w:r>
      <w:r>
        <w:rPr>
          <w:rFonts w:ascii="Mangal" w:hAnsi="Mangal" w:cs="Mangal" w:hint="cs"/>
          <w:sz w:val="20"/>
          <w:cs/>
        </w:rPr>
        <w:t>सरस्वती</w:t>
      </w:r>
      <w:r>
        <w:rPr>
          <w:rFonts w:ascii="Mangal" w:hAnsi="Mangal" w:cs="Mangal"/>
          <w:sz w:val="20"/>
        </w:rPr>
        <w:t>’</w:t>
      </w:r>
      <w:r>
        <w:rPr>
          <w:rFonts w:ascii="Mangal" w:hAnsi="Mangal" w:cs="Mangal" w:hint="cs"/>
          <w:sz w:val="20"/>
          <w:cs/>
        </w:rPr>
        <w:t xml:space="preserve"> साहित्य के नवजागरण का आधार बनी और </w:t>
      </w:r>
      <w:r>
        <w:rPr>
          <w:rFonts w:ascii="Mangal" w:hAnsi="Mangal" w:cs="Mangal"/>
          <w:sz w:val="20"/>
        </w:rPr>
        <w:t>‘</w:t>
      </w:r>
      <w:r>
        <w:rPr>
          <w:rFonts w:ascii="Mangal" w:hAnsi="Mangal" w:cs="Mangal"/>
          <w:sz w:val="20"/>
          <w:cs/>
        </w:rPr>
        <w:t>प्रभा</w:t>
      </w:r>
      <w:r>
        <w:rPr>
          <w:rFonts w:ascii="Mangal" w:hAnsi="Mangal" w:cs="Mangal"/>
          <w:sz w:val="20"/>
        </w:rPr>
        <w:t>’</w:t>
      </w:r>
      <w:r>
        <w:rPr>
          <w:rFonts w:ascii="Mangal" w:hAnsi="Mangal" w:cs="Mangal" w:hint="cs"/>
          <w:sz w:val="20"/>
          <w:cs/>
        </w:rPr>
        <w:t xml:space="preserve"> राष्ट्रीय</w:t>
      </w:r>
      <w:r w:rsidR="00452E15">
        <w:rPr>
          <w:rFonts w:ascii="Mangal" w:hAnsi="Mangal" w:cs="Mangal" w:hint="cs"/>
          <w:sz w:val="20"/>
          <w:cs/>
        </w:rPr>
        <w:t xml:space="preserve"> </w:t>
      </w:r>
      <w:r w:rsidR="00DF1DFA">
        <w:rPr>
          <w:rFonts w:ascii="Mangal" w:hAnsi="Mangal" w:cs="Mangal" w:hint="cs"/>
          <w:sz w:val="20"/>
          <w:cs/>
        </w:rPr>
        <w:t xml:space="preserve">और सामाजिक चेतना का संवहन करने लगी </w:t>
      </w:r>
      <w:r w:rsidR="00DF1DFA">
        <w:rPr>
          <w:rFonts w:ascii="Mangal" w:hAnsi="Mangal" w:cs="Mangal" w:hint="cs"/>
          <w:sz w:val="20"/>
        </w:rPr>
        <w:t>|</w:t>
      </w:r>
      <w:r w:rsidR="00DF1DFA">
        <w:rPr>
          <w:rFonts w:ascii="Mangal" w:hAnsi="Mangal" w:cs="Mangal" w:hint="cs"/>
          <w:sz w:val="20"/>
          <w:cs/>
        </w:rPr>
        <w:t xml:space="preserve"> 1915 से </w:t>
      </w:r>
      <w:r w:rsidR="00DF1DFA">
        <w:rPr>
          <w:rFonts w:ascii="Mangal" w:hAnsi="Mangal" w:cs="Mangal"/>
          <w:sz w:val="20"/>
        </w:rPr>
        <w:t>‘</w:t>
      </w:r>
      <w:r w:rsidR="00DF1DFA">
        <w:rPr>
          <w:rFonts w:ascii="Mangal" w:hAnsi="Mangal" w:cs="Mangal"/>
          <w:sz w:val="20"/>
          <w:cs/>
        </w:rPr>
        <w:t>प्रभा</w:t>
      </w:r>
      <w:r w:rsidR="00DF1DFA">
        <w:rPr>
          <w:rFonts w:ascii="Mangal" w:hAnsi="Mangal" w:cs="Mangal"/>
          <w:sz w:val="20"/>
        </w:rPr>
        <w:t>’</w:t>
      </w:r>
      <w:r w:rsidR="00DF1DFA">
        <w:rPr>
          <w:rFonts w:ascii="Mangal" w:hAnsi="Mangal" w:cs="Mangal" w:hint="cs"/>
          <w:sz w:val="20"/>
          <w:cs/>
        </w:rPr>
        <w:t xml:space="preserve"> को नया रूप प्राप्त हुआ जिसमें नवीन जी का विशेष योगदान था </w:t>
      </w:r>
      <w:r w:rsidR="00DF1DFA">
        <w:rPr>
          <w:rFonts w:ascii="Mangal" w:hAnsi="Mangal" w:cs="Mangal" w:hint="cs"/>
          <w:sz w:val="20"/>
        </w:rPr>
        <w:t>|</w:t>
      </w:r>
      <w:r w:rsidR="00DF1DFA">
        <w:rPr>
          <w:rFonts w:ascii="Mangal" w:hAnsi="Mangal" w:cs="Mangal" w:hint="cs"/>
          <w:sz w:val="20"/>
          <w:cs/>
        </w:rPr>
        <w:t xml:space="preserve"> नवीन जी ही उन्हें </w:t>
      </w:r>
      <w:r w:rsidR="00DF1DFA">
        <w:rPr>
          <w:rFonts w:ascii="Mangal" w:hAnsi="Mangal" w:cs="Mangal"/>
          <w:sz w:val="20"/>
        </w:rPr>
        <w:t>‘</w:t>
      </w:r>
      <w:r w:rsidR="00DF1DFA">
        <w:rPr>
          <w:rFonts w:ascii="Mangal" w:hAnsi="Mangal" w:cs="Mangal"/>
          <w:sz w:val="20"/>
          <w:cs/>
        </w:rPr>
        <w:t>प्रताप</w:t>
      </w:r>
      <w:r w:rsidR="00DF1DFA">
        <w:rPr>
          <w:rFonts w:ascii="Mangal" w:hAnsi="Mangal" w:cs="Mangal"/>
          <w:sz w:val="20"/>
        </w:rPr>
        <w:t>’</w:t>
      </w:r>
      <w:r w:rsidR="00DF1DFA">
        <w:rPr>
          <w:rFonts w:ascii="Mangal" w:hAnsi="Mangal" w:cs="Mangal" w:hint="cs"/>
          <w:sz w:val="20"/>
          <w:cs/>
        </w:rPr>
        <w:t xml:space="preserve"> ले गये और उनकी पत्रकारिता में 1923-25 तक एक और अध्याय जुड़ गया किंतु </w:t>
      </w:r>
      <w:r w:rsidR="00452E15">
        <w:rPr>
          <w:rFonts w:ascii="Mangal" w:hAnsi="Mangal" w:cs="Mangal"/>
          <w:sz w:val="20"/>
        </w:rPr>
        <w:t>‘</w:t>
      </w:r>
      <w:r w:rsidR="00DF1DFA">
        <w:rPr>
          <w:rFonts w:ascii="Mangal" w:hAnsi="Mangal" w:cs="Mangal" w:hint="cs"/>
          <w:sz w:val="20"/>
          <w:cs/>
        </w:rPr>
        <w:t>कर्मवीर</w:t>
      </w:r>
      <w:r w:rsidR="00452E15">
        <w:rPr>
          <w:rFonts w:ascii="Mangal" w:hAnsi="Mangal" w:cs="Mangal"/>
          <w:sz w:val="20"/>
        </w:rPr>
        <w:t>’</w:t>
      </w:r>
      <w:r w:rsidR="00DF1DFA">
        <w:rPr>
          <w:rFonts w:ascii="Mangal" w:hAnsi="Mangal" w:cs="Mangal" w:hint="cs"/>
          <w:sz w:val="20"/>
          <w:cs/>
        </w:rPr>
        <w:t xml:space="preserve"> क</w:t>
      </w:r>
      <w:r w:rsidR="00763E0E">
        <w:rPr>
          <w:rFonts w:ascii="Mangal" w:hAnsi="Mangal" w:cs="Mangal" w:hint="cs"/>
          <w:sz w:val="20"/>
          <w:cs/>
        </w:rPr>
        <w:t>र्मवीर</w:t>
      </w:r>
      <w:r w:rsidR="00DF1DFA">
        <w:rPr>
          <w:rFonts w:ascii="Mangal" w:hAnsi="Mangal" w:cs="Mangal" w:hint="cs"/>
          <w:sz w:val="20"/>
          <w:cs/>
        </w:rPr>
        <w:t xml:space="preserve"> ही रहा </w:t>
      </w:r>
      <w:r w:rsidR="00DF1DFA">
        <w:rPr>
          <w:rFonts w:ascii="Mangal" w:hAnsi="Mangal" w:cs="Mangal" w:hint="cs"/>
          <w:sz w:val="20"/>
        </w:rPr>
        <w:t>|</w:t>
      </w:r>
      <w:r w:rsidR="00DF1DFA">
        <w:rPr>
          <w:rFonts w:ascii="Mangal" w:hAnsi="Mangal" w:cs="Mangal" w:hint="cs"/>
          <w:sz w:val="20"/>
          <w:cs/>
        </w:rPr>
        <w:t xml:space="preserve"> लाला लाजपत राय द्वारा कहे गये वाक्य से उसकी महत्ता निभ्रांत रूप से प्रकट होती है </w:t>
      </w:r>
      <w:r w:rsidR="00DF1DFA" w:rsidRPr="00452E15">
        <w:rPr>
          <w:rFonts w:ascii="Mangal" w:hAnsi="Mangal" w:cs="Mangal"/>
          <w:b/>
          <w:bCs/>
          <w:sz w:val="20"/>
          <w:cs/>
        </w:rPr>
        <w:t>—</w:t>
      </w:r>
      <w:r w:rsidR="00DF1DFA" w:rsidRPr="00452E15">
        <w:rPr>
          <w:rFonts w:ascii="Mangal" w:hAnsi="Mangal" w:cs="Mangal" w:hint="cs"/>
          <w:b/>
          <w:bCs/>
          <w:sz w:val="20"/>
          <w:cs/>
        </w:rPr>
        <w:t xml:space="preserve">“माखनलाल का केवल यही कार्य उनको अमर बनाने के लिए काफी है </w:t>
      </w:r>
      <w:r w:rsidR="00DF1DFA" w:rsidRPr="00452E15">
        <w:rPr>
          <w:rFonts w:ascii="Mangal" w:hAnsi="Mangal" w:cs="Mangal" w:hint="cs"/>
          <w:b/>
          <w:bCs/>
          <w:sz w:val="20"/>
        </w:rPr>
        <w:t>|</w:t>
      </w:r>
      <w:r w:rsidR="00DF1DFA" w:rsidRPr="00452E15">
        <w:rPr>
          <w:rFonts w:ascii="Mangal" w:hAnsi="Mangal" w:cs="Mangal"/>
          <w:b/>
          <w:bCs/>
          <w:sz w:val="20"/>
        </w:rPr>
        <w:t>”</w:t>
      </w:r>
      <w:r w:rsidR="00DF1DFA" w:rsidRPr="00452E15">
        <w:rPr>
          <w:rFonts w:ascii="Mangal" w:hAnsi="Mangal" w:cs="Mangal" w:hint="cs"/>
          <w:b/>
          <w:bCs/>
          <w:sz w:val="20"/>
          <w:cs/>
        </w:rPr>
        <w:t xml:space="preserve"> कर्मवीर को महाकौशल की राजनीति की </w:t>
      </w:r>
      <w:r w:rsidR="00DF1DFA" w:rsidRPr="00452E15">
        <w:rPr>
          <w:rFonts w:ascii="Mangal" w:hAnsi="Mangal" w:cs="Mangal"/>
          <w:b/>
          <w:bCs/>
          <w:sz w:val="20"/>
        </w:rPr>
        <w:t>‘</w:t>
      </w:r>
      <w:r w:rsidR="00DF1DFA" w:rsidRPr="00452E15">
        <w:rPr>
          <w:rFonts w:ascii="Mangal" w:hAnsi="Mangal" w:cs="Mangal"/>
          <w:b/>
          <w:bCs/>
          <w:sz w:val="20"/>
          <w:cs/>
        </w:rPr>
        <w:t>गीता</w:t>
      </w:r>
      <w:r w:rsidR="00DF1DFA" w:rsidRPr="00452E15">
        <w:rPr>
          <w:rFonts w:ascii="Mangal" w:hAnsi="Mangal" w:cs="Mangal"/>
          <w:b/>
          <w:bCs/>
          <w:sz w:val="20"/>
        </w:rPr>
        <w:t>’</w:t>
      </w:r>
      <w:r w:rsidR="00DF1DFA" w:rsidRPr="00452E15">
        <w:rPr>
          <w:rFonts w:ascii="Mangal" w:hAnsi="Mangal" w:cs="Mangal" w:hint="cs"/>
          <w:b/>
          <w:bCs/>
          <w:sz w:val="20"/>
          <w:cs/>
        </w:rPr>
        <w:t xml:space="preserve"> भी कहा गया है </w:t>
      </w:r>
      <w:r w:rsidR="00DF1DFA" w:rsidRPr="00452E15">
        <w:rPr>
          <w:rFonts w:ascii="Mangal" w:hAnsi="Mangal" w:cs="Mangal" w:hint="cs"/>
          <w:b/>
          <w:bCs/>
          <w:sz w:val="20"/>
        </w:rPr>
        <w:t>|</w:t>
      </w:r>
      <w:r w:rsidR="00DF1DFA" w:rsidRPr="00452E15">
        <w:rPr>
          <w:rFonts w:ascii="Mangal" w:hAnsi="Mangal" w:cs="Mangal" w:hint="cs"/>
          <w:b/>
          <w:bCs/>
          <w:sz w:val="20"/>
          <w:cs/>
        </w:rPr>
        <w:t xml:space="preserve"> 1921</w:t>
      </w:r>
      <w:r w:rsidR="00DF1DFA" w:rsidRPr="00452E15">
        <w:rPr>
          <w:rFonts w:ascii="Mangal" w:hAnsi="Mangal" w:cs="Mangal" w:hint="cs"/>
          <w:b/>
          <w:bCs/>
          <w:sz w:val="20"/>
        </w:rPr>
        <w:t>,</w:t>
      </w:r>
      <w:r w:rsidR="00DF1DFA" w:rsidRPr="00452E15">
        <w:rPr>
          <w:rFonts w:ascii="Mangal" w:hAnsi="Mangal" w:cs="Mangal" w:hint="cs"/>
          <w:b/>
          <w:bCs/>
          <w:sz w:val="20"/>
          <w:cs/>
        </w:rPr>
        <w:t xml:space="preserve">22 और 27 में वे राजद्रोह के अभियोग में जेल भेजे गये </w:t>
      </w:r>
      <w:r w:rsidR="00DF1DFA" w:rsidRPr="00452E15">
        <w:rPr>
          <w:rFonts w:ascii="Mangal" w:hAnsi="Mangal" w:cs="Mangal" w:hint="cs"/>
          <w:b/>
          <w:bCs/>
          <w:sz w:val="20"/>
        </w:rPr>
        <w:t>|</w:t>
      </w:r>
      <w:r w:rsidR="00DF1DFA" w:rsidRPr="00452E15">
        <w:rPr>
          <w:rFonts w:ascii="Mangal" w:hAnsi="Mangal" w:cs="Mangal" w:hint="cs"/>
          <w:b/>
          <w:bCs/>
          <w:sz w:val="20"/>
          <w:cs/>
        </w:rPr>
        <w:t xml:space="preserve"> उनकी विद्रोही लेखनी से शासन  विचलित हो उठा</w:t>
      </w:r>
      <w:r w:rsidR="00DF1DFA">
        <w:rPr>
          <w:rFonts w:ascii="Mangal" w:hAnsi="Mangal" w:cs="Mangal" w:hint="cs"/>
          <w:sz w:val="20"/>
          <w:cs/>
        </w:rPr>
        <w:t xml:space="preserve"> </w:t>
      </w:r>
      <w:r w:rsidR="00DF1DFA">
        <w:rPr>
          <w:rFonts w:ascii="Mangal" w:hAnsi="Mangal" w:cs="Mangal" w:hint="cs"/>
          <w:sz w:val="20"/>
        </w:rPr>
        <w:t>|</w:t>
      </w:r>
    </w:p>
    <w:p w:rsidR="00B13F8C" w:rsidRDefault="00B13F8C" w:rsidP="00AE6108">
      <w:pPr>
        <w:spacing w:after="0"/>
        <w:ind w:firstLine="720"/>
        <w:jc w:val="both"/>
        <w:rPr>
          <w:sz w:val="20"/>
          <w:cs/>
        </w:rPr>
      </w:pPr>
      <w:r>
        <w:rPr>
          <w:sz w:val="20"/>
        </w:rPr>
        <w:t>‘</w:t>
      </w:r>
      <w:r>
        <w:rPr>
          <w:rFonts w:hint="cs"/>
          <w:sz w:val="20"/>
          <w:cs/>
        </w:rPr>
        <w:t>वह वाणी</w:t>
      </w:r>
      <w:r>
        <w:rPr>
          <w:sz w:val="20"/>
        </w:rPr>
        <w:t>’</w:t>
      </w:r>
      <w:r>
        <w:rPr>
          <w:rFonts w:hint="cs"/>
          <w:sz w:val="20"/>
          <w:cs/>
        </w:rPr>
        <w:t xml:space="preserve"> शीर्षक से उन्होंने जो कुछ स्वयं लिखा वह उनके अंतर्मन और अंतर्संघर्ष दोनों को उजागर करता है </w:t>
      </w:r>
      <w:r>
        <w:rPr>
          <w:rFonts w:hint="cs"/>
          <w:sz w:val="20"/>
        </w:rPr>
        <w:t>|</w:t>
      </w:r>
      <w:r>
        <w:rPr>
          <w:rFonts w:hint="cs"/>
          <w:sz w:val="20"/>
          <w:cs/>
        </w:rPr>
        <w:t xml:space="preserve"> कुछ पंक्तियाँ द्रष्टव्य हैं</w:t>
      </w:r>
      <w:r>
        <w:rPr>
          <w:rFonts w:asciiTheme="minorBidi" w:hAnsiTheme="minorBidi"/>
          <w:sz w:val="20"/>
          <w:cs/>
        </w:rPr>
        <w:t>—</w:t>
      </w:r>
    </w:p>
    <w:p w:rsidR="00417534" w:rsidRDefault="00B13F8C" w:rsidP="00AE6108">
      <w:pPr>
        <w:tabs>
          <w:tab w:val="left" w:pos="924"/>
        </w:tabs>
        <w:spacing w:after="0"/>
        <w:jc w:val="both"/>
        <w:rPr>
          <w:sz w:val="20"/>
          <w:cs/>
        </w:rPr>
      </w:pPr>
      <w:r>
        <w:rPr>
          <w:sz w:val="20"/>
          <w:cs/>
        </w:rPr>
        <w:tab/>
      </w:r>
      <w:r>
        <w:rPr>
          <w:sz w:val="20"/>
        </w:rPr>
        <w:t>‘</w:t>
      </w:r>
      <w:r>
        <w:rPr>
          <w:rFonts w:hint="cs"/>
          <w:sz w:val="20"/>
          <w:cs/>
        </w:rPr>
        <w:t>एक वाणी है</w:t>
      </w:r>
      <w:r>
        <w:rPr>
          <w:rFonts w:hint="cs"/>
          <w:sz w:val="20"/>
        </w:rPr>
        <w:t>,</w:t>
      </w:r>
      <w:r>
        <w:rPr>
          <w:rFonts w:hint="cs"/>
          <w:sz w:val="20"/>
          <w:cs/>
        </w:rPr>
        <w:t xml:space="preserve"> जो झोपड़ियों की कराह को राजमहलों</w:t>
      </w:r>
      <w:r w:rsidR="00417534">
        <w:rPr>
          <w:rFonts w:hint="cs"/>
          <w:sz w:val="20"/>
          <w:cs/>
        </w:rPr>
        <w:t xml:space="preserve"> में ले जाकर टकराती है और राजमहलों के अपमानों को झोपड़ियों के सेवा-पथ से मिले प्रभु के प्रसाद की तरह ग्रहण करती है </w:t>
      </w:r>
      <w:r w:rsidR="00417534">
        <w:rPr>
          <w:rFonts w:hint="cs"/>
          <w:sz w:val="20"/>
        </w:rPr>
        <w:t>|</w:t>
      </w:r>
      <w:r w:rsidR="00417534">
        <w:rPr>
          <w:sz w:val="20"/>
        </w:rPr>
        <w:t>’...</w:t>
      </w:r>
      <w:r w:rsidR="00417534">
        <w:rPr>
          <w:rFonts w:hint="cs"/>
          <w:sz w:val="20"/>
          <w:cs/>
        </w:rPr>
        <w:t xml:space="preserve"> </w:t>
      </w:r>
    </w:p>
    <w:p w:rsidR="00417534" w:rsidRDefault="00417534" w:rsidP="00AE6108">
      <w:pPr>
        <w:spacing w:after="0"/>
        <w:ind w:firstLine="720"/>
        <w:jc w:val="both"/>
        <w:rPr>
          <w:sz w:val="20"/>
          <w:cs/>
        </w:rPr>
      </w:pPr>
      <w:r>
        <w:rPr>
          <w:sz w:val="20"/>
        </w:rPr>
        <w:t>‘</w:t>
      </w:r>
      <w:r>
        <w:rPr>
          <w:rFonts w:ascii="Mangal" w:hAnsi="Mangal" w:cs="Mangal"/>
          <w:sz w:val="20"/>
          <w:cs/>
        </w:rPr>
        <w:t>एक</w:t>
      </w:r>
      <w:r>
        <w:rPr>
          <w:rFonts w:ascii="Mangal" w:hAnsi="Mangal" w:cs="Mangal" w:hint="cs"/>
          <w:sz w:val="20"/>
          <w:cs/>
        </w:rPr>
        <w:t xml:space="preserve"> वाणी है</w:t>
      </w:r>
      <w:r>
        <w:rPr>
          <w:rFonts w:ascii="Mangal" w:hAnsi="Mangal" w:cs="Mangal" w:hint="cs"/>
          <w:sz w:val="20"/>
        </w:rPr>
        <w:t>,</w:t>
      </w:r>
      <w:r>
        <w:rPr>
          <w:rFonts w:ascii="Mangal" w:hAnsi="Mangal" w:cs="Mangal" w:hint="cs"/>
          <w:sz w:val="20"/>
          <w:cs/>
        </w:rPr>
        <w:t xml:space="preserve"> जो संकटों को प्रार्थना बनाकर बोलती है और विनाश की धमकियों में विभु की सुनहली आशा का दर्शन करती है </w:t>
      </w:r>
      <w:r>
        <w:rPr>
          <w:rFonts w:ascii="Mangal" w:hAnsi="Mangal" w:cs="Mangal" w:hint="cs"/>
          <w:sz w:val="20"/>
        </w:rPr>
        <w:t>|...</w:t>
      </w:r>
    </w:p>
    <w:p w:rsidR="00417534" w:rsidRDefault="00417534" w:rsidP="00AE6108">
      <w:pPr>
        <w:spacing w:after="0"/>
        <w:ind w:firstLine="720"/>
        <w:jc w:val="both"/>
        <w:rPr>
          <w:sz w:val="20"/>
          <w:cs/>
        </w:rPr>
      </w:pPr>
      <w:r>
        <w:rPr>
          <w:sz w:val="20"/>
          <w:cs/>
        </w:rPr>
        <w:t>लोक</w:t>
      </w:r>
      <w:r>
        <w:rPr>
          <w:rFonts w:hint="cs"/>
          <w:sz w:val="20"/>
          <w:cs/>
        </w:rPr>
        <w:t xml:space="preserve"> जीवन की वंशी बनकर</w:t>
      </w:r>
      <w:r>
        <w:rPr>
          <w:rFonts w:hint="cs"/>
          <w:sz w:val="20"/>
        </w:rPr>
        <w:t>,</w:t>
      </w:r>
      <w:r>
        <w:rPr>
          <w:rFonts w:hint="cs"/>
          <w:sz w:val="20"/>
          <w:cs/>
        </w:rPr>
        <w:t xml:space="preserve"> उनकी भैरवी बनकर</w:t>
      </w:r>
      <w:r>
        <w:rPr>
          <w:rFonts w:hint="cs"/>
          <w:sz w:val="20"/>
        </w:rPr>
        <w:t>,</w:t>
      </w:r>
      <w:r>
        <w:rPr>
          <w:rFonts w:hint="cs"/>
          <w:sz w:val="20"/>
          <w:cs/>
        </w:rPr>
        <w:t xml:space="preserve"> उनकी साँस बनकर</w:t>
      </w:r>
      <w:r>
        <w:rPr>
          <w:rFonts w:hint="cs"/>
          <w:sz w:val="20"/>
        </w:rPr>
        <w:t>,</w:t>
      </w:r>
      <w:r>
        <w:rPr>
          <w:rFonts w:hint="cs"/>
          <w:sz w:val="20"/>
          <w:cs/>
        </w:rPr>
        <w:t xml:space="preserve"> उनकी उसँस बनकर और उनका मस्तक बनकर स्थिर रहता है </w:t>
      </w:r>
      <w:r>
        <w:rPr>
          <w:rFonts w:hint="cs"/>
          <w:sz w:val="20"/>
        </w:rPr>
        <w:t>|</w:t>
      </w:r>
      <w:r>
        <w:rPr>
          <w:rFonts w:hint="cs"/>
          <w:sz w:val="20"/>
          <w:cs/>
        </w:rPr>
        <w:t xml:space="preserve"> संकट-गृह में</w:t>
      </w:r>
      <w:r>
        <w:rPr>
          <w:rFonts w:hint="cs"/>
          <w:sz w:val="20"/>
        </w:rPr>
        <w:t>,</w:t>
      </w:r>
      <w:r>
        <w:rPr>
          <w:rFonts w:hint="cs"/>
          <w:sz w:val="20"/>
          <w:cs/>
        </w:rPr>
        <w:t xml:space="preserve"> कारागार में और वध-गृह में वह मुक्ति की एक ही वाणी बोलता है </w:t>
      </w:r>
      <w:r>
        <w:rPr>
          <w:rFonts w:hint="cs"/>
          <w:sz w:val="20"/>
        </w:rPr>
        <w:t>|</w:t>
      </w:r>
      <w:r>
        <w:rPr>
          <w:rFonts w:hint="cs"/>
          <w:sz w:val="20"/>
          <w:cs/>
        </w:rPr>
        <w:t xml:space="preserve"> रूढ़ी के गुमराहों को वह प्रभु का पता देता है </w:t>
      </w:r>
      <w:r>
        <w:rPr>
          <w:rFonts w:hint="cs"/>
          <w:sz w:val="20"/>
        </w:rPr>
        <w:t>|</w:t>
      </w:r>
      <w:r>
        <w:rPr>
          <w:sz w:val="20"/>
        </w:rPr>
        <w:t>’</w:t>
      </w:r>
    </w:p>
    <w:p w:rsidR="00EF6511" w:rsidRDefault="00417534" w:rsidP="00AE6108">
      <w:pPr>
        <w:tabs>
          <w:tab w:val="left" w:pos="991"/>
        </w:tabs>
        <w:spacing w:after="0"/>
        <w:jc w:val="both"/>
        <w:rPr>
          <w:rFonts w:ascii="Mangal" w:hAnsi="Mangal" w:cs="Mangal"/>
          <w:sz w:val="20"/>
        </w:rPr>
      </w:pPr>
      <w:r>
        <w:rPr>
          <w:sz w:val="20"/>
          <w:cs/>
        </w:rPr>
        <w:tab/>
        <w:t>यह</w:t>
      </w:r>
      <w:r>
        <w:rPr>
          <w:rFonts w:hint="cs"/>
          <w:sz w:val="20"/>
          <w:cs/>
        </w:rPr>
        <w:t xml:space="preserve"> वाणी बापू के देहावस</w:t>
      </w:r>
      <w:r>
        <w:rPr>
          <w:rFonts w:asciiTheme="minorBidi" w:hAnsiTheme="minorBidi"/>
          <w:sz w:val="20"/>
          <w:cs/>
        </w:rPr>
        <w:t>ा</w:t>
      </w:r>
      <w:r>
        <w:rPr>
          <w:rFonts w:hint="cs"/>
          <w:sz w:val="20"/>
          <w:cs/>
        </w:rPr>
        <w:t xml:space="preserve">न के बाद संगम के विशेषांक में छपी थी </w:t>
      </w:r>
      <w:r>
        <w:rPr>
          <w:rFonts w:hint="cs"/>
          <w:sz w:val="20"/>
        </w:rPr>
        <w:t>|</w:t>
      </w:r>
      <w:r>
        <w:rPr>
          <w:rFonts w:hint="cs"/>
          <w:sz w:val="20"/>
          <w:cs/>
        </w:rPr>
        <w:t xml:space="preserve"> </w:t>
      </w:r>
      <w:r>
        <w:rPr>
          <w:sz w:val="20"/>
        </w:rPr>
        <w:t>‘</w:t>
      </w:r>
      <w:r>
        <w:rPr>
          <w:rFonts w:ascii="Mangal" w:hAnsi="Mangal" w:cs="Mangal"/>
          <w:sz w:val="20"/>
          <w:cs/>
        </w:rPr>
        <w:t>साहित्य</w:t>
      </w:r>
      <w:r w:rsidR="007962D4">
        <w:rPr>
          <w:rFonts w:ascii="Mangal" w:hAnsi="Mangal" w:cs="Mangal"/>
          <w:sz w:val="20"/>
          <w:cs/>
        </w:rPr>
        <w:t>-</w:t>
      </w:r>
      <w:r>
        <w:rPr>
          <w:rFonts w:ascii="Mangal" w:hAnsi="Mangal" w:cs="Mangal"/>
          <w:sz w:val="20"/>
          <w:cs/>
        </w:rPr>
        <w:t>देवता</w:t>
      </w:r>
      <w:r>
        <w:rPr>
          <w:rFonts w:ascii="Mangal" w:hAnsi="Mangal" w:cs="Mangal"/>
          <w:sz w:val="20"/>
        </w:rPr>
        <w:t>’</w:t>
      </w:r>
      <w:r>
        <w:rPr>
          <w:rFonts w:ascii="Mangal" w:hAnsi="Mangal" w:cs="Mangal" w:hint="cs"/>
          <w:sz w:val="20"/>
          <w:cs/>
        </w:rPr>
        <w:t xml:space="preserve"> मे</w:t>
      </w:r>
      <w:r w:rsidR="00452E15">
        <w:rPr>
          <w:rFonts w:ascii="Mangal" w:hAnsi="Mangal" w:cs="Mangal" w:hint="cs"/>
          <w:sz w:val="20"/>
          <w:cs/>
        </w:rPr>
        <w:t>ं</w:t>
      </w:r>
      <w:r>
        <w:rPr>
          <w:rFonts w:ascii="Mangal" w:hAnsi="Mangal" w:cs="Mangal" w:hint="cs"/>
          <w:sz w:val="20"/>
          <w:cs/>
        </w:rPr>
        <w:t xml:space="preserve"> काव्यात्मक-चिंतन से स्फुटित वाणी का ऐसा ही रूप शत-शत मुद्राओं में प्रकट हुआ है </w:t>
      </w:r>
      <w:r>
        <w:rPr>
          <w:rFonts w:ascii="Mangal" w:hAnsi="Mangal" w:cs="Mangal" w:hint="cs"/>
          <w:sz w:val="20"/>
        </w:rPr>
        <w:t>|</w:t>
      </w:r>
      <w:r>
        <w:rPr>
          <w:rFonts w:ascii="Mangal" w:hAnsi="Mangal" w:cs="Mangal" w:hint="cs"/>
          <w:sz w:val="20"/>
          <w:cs/>
        </w:rPr>
        <w:t xml:space="preserve"> एक जगह वे कहते हैं</w:t>
      </w:r>
      <w:r w:rsidR="007962D4">
        <w:rPr>
          <w:rFonts w:ascii="Mangal" w:hAnsi="Mangal" w:cs="Mangal"/>
          <w:sz w:val="20"/>
          <w:cs/>
        </w:rPr>
        <w:t>—</w:t>
      </w:r>
      <w:r w:rsidR="007962D4">
        <w:rPr>
          <w:rFonts w:ascii="Mangal" w:hAnsi="Mangal" w:cs="Mangal" w:hint="cs"/>
          <w:sz w:val="20"/>
          <w:cs/>
        </w:rPr>
        <w:t>“यदि आप साहित्य-देवता नहीं समझ पाते तो फेंकिये उसे</w:t>
      </w:r>
      <w:r w:rsidR="007962D4">
        <w:rPr>
          <w:rFonts w:ascii="Mangal" w:hAnsi="Mangal" w:cs="Mangal" w:hint="cs"/>
          <w:sz w:val="20"/>
        </w:rPr>
        <w:t>,</w:t>
      </w:r>
      <w:r w:rsidR="007962D4">
        <w:rPr>
          <w:rFonts w:ascii="Mangal" w:hAnsi="Mangal" w:cs="Mangal" w:hint="cs"/>
          <w:sz w:val="20"/>
          <w:cs/>
        </w:rPr>
        <w:t xml:space="preserve"> कर्मवीर पढ़िये</w:t>
      </w:r>
      <w:r w:rsidR="007962D4">
        <w:rPr>
          <w:rFonts w:ascii="Mangal" w:hAnsi="Mangal" w:cs="Mangal" w:hint="cs"/>
          <w:sz w:val="20"/>
        </w:rPr>
        <w:t>,</w:t>
      </w:r>
      <w:r w:rsidR="007962D4">
        <w:rPr>
          <w:rFonts w:ascii="Mangal" w:hAnsi="Mangal" w:cs="Mangal" w:hint="cs"/>
          <w:sz w:val="20"/>
          <w:cs/>
        </w:rPr>
        <w:t xml:space="preserve"> कर्मवीर में मैं आपके लिए ही मजदूरी करता हूँ </w:t>
      </w:r>
      <w:r w:rsidR="007962D4">
        <w:rPr>
          <w:rFonts w:ascii="Mangal" w:hAnsi="Mangal" w:cs="Mangal" w:hint="cs"/>
          <w:sz w:val="20"/>
        </w:rPr>
        <w:t>|</w:t>
      </w:r>
      <w:r w:rsidR="007962D4">
        <w:rPr>
          <w:rFonts w:ascii="Mangal" w:hAnsi="Mangal" w:cs="Mangal"/>
          <w:sz w:val="20"/>
        </w:rPr>
        <w:t>”</w:t>
      </w:r>
      <w:r w:rsidR="007962D4">
        <w:rPr>
          <w:rFonts w:ascii="Mangal" w:hAnsi="Mangal" w:cs="Mangal" w:hint="cs"/>
          <w:sz w:val="20"/>
          <w:cs/>
        </w:rPr>
        <w:t xml:space="preserve"> जबलपुर की सेण्ट्रल जेल से पं. बनरसीदास चतुर्वेदी को लिखे गये पत्र में उन्होंने स्पष्ट कहा है </w:t>
      </w:r>
      <w:r w:rsidR="007962D4">
        <w:rPr>
          <w:rFonts w:ascii="Mangal" w:hAnsi="Mangal" w:cs="Mangal" w:hint="cs"/>
          <w:sz w:val="20"/>
        </w:rPr>
        <w:t>|</w:t>
      </w:r>
      <w:r w:rsidR="007962D4">
        <w:rPr>
          <w:rFonts w:ascii="Mangal" w:hAnsi="Mangal" w:cs="Mangal" w:hint="cs"/>
          <w:sz w:val="20"/>
          <w:cs/>
        </w:rPr>
        <w:t xml:space="preserve"> </w:t>
      </w:r>
      <w:r w:rsidR="007962D4">
        <w:rPr>
          <w:rFonts w:ascii="Mangal" w:hAnsi="Mangal" w:cs="Mangal"/>
          <w:sz w:val="20"/>
        </w:rPr>
        <w:t>“</w:t>
      </w:r>
      <w:r w:rsidR="007962D4">
        <w:rPr>
          <w:rFonts w:ascii="Mangal" w:hAnsi="Mangal" w:cs="Mangal"/>
          <w:sz w:val="20"/>
          <w:cs/>
        </w:rPr>
        <w:t>अमर</w:t>
      </w:r>
      <w:r w:rsidR="007962D4">
        <w:rPr>
          <w:rFonts w:ascii="Mangal" w:hAnsi="Mangal" w:cs="Mangal" w:hint="cs"/>
          <w:sz w:val="20"/>
          <w:cs/>
        </w:rPr>
        <w:t xml:space="preserve"> साहित्य के निर्माण में सामयिकता की जरूरत नहीं है</w:t>
      </w:r>
      <w:r w:rsidR="007962D4">
        <w:rPr>
          <w:rFonts w:ascii="Mangal" w:hAnsi="Mangal" w:cs="Mangal" w:hint="cs"/>
          <w:sz w:val="20"/>
        </w:rPr>
        <w:t>,</w:t>
      </w:r>
      <w:r w:rsidR="007962D4">
        <w:rPr>
          <w:rFonts w:ascii="Mangal" w:hAnsi="Mangal" w:cs="Mangal" w:hint="cs"/>
          <w:sz w:val="20"/>
          <w:cs/>
        </w:rPr>
        <w:t xml:space="preserve"> </w:t>
      </w:r>
      <w:r w:rsidR="007962D4">
        <w:rPr>
          <w:rFonts w:ascii="Mangal" w:hAnsi="Mangal" w:cs="Mangal" w:hint="cs"/>
          <w:sz w:val="20"/>
        </w:rPr>
        <w:t>(</w:t>
      </w:r>
      <w:r w:rsidR="007962D4">
        <w:rPr>
          <w:rFonts w:ascii="Mangal" w:hAnsi="Mangal" w:cs="Mangal" w:hint="cs"/>
          <w:sz w:val="20"/>
          <w:cs/>
        </w:rPr>
        <w:t xml:space="preserve">मैं) यह नहीं मानता” (1930) </w:t>
      </w:r>
    </w:p>
    <w:p w:rsidR="007962D4" w:rsidRDefault="007962D4" w:rsidP="00AE6108">
      <w:pPr>
        <w:tabs>
          <w:tab w:val="left" w:pos="991"/>
          <w:tab w:val="left" w:pos="5510"/>
        </w:tabs>
        <w:spacing w:after="0"/>
        <w:jc w:val="both"/>
        <w:rPr>
          <w:rFonts w:ascii="Mangal" w:hAnsi="Mangal" w:cs="Mangal"/>
          <w:sz w:val="20"/>
        </w:rPr>
      </w:pPr>
      <w:r>
        <w:rPr>
          <w:rFonts w:ascii="Mangal" w:hAnsi="Mangal" w:cs="Mangal" w:hint="cs"/>
          <w:sz w:val="20"/>
          <w:cs/>
        </w:rPr>
        <w:tab/>
      </w:r>
      <w:r>
        <w:rPr>
          <w:rFonts w:ascii="Mangal" w:hAnsi="Mangal" w:cs="Mangal"/>
          <w:sz w:val="20"/>
          <w:cs/>
        </w:rPr>
        <w:tab/>
        <w:t>—खण्ड</w:t>
      </w:r>
      <w:r>
        <w:rPr>
          <w:rFonts w:ascii="Mangal" w:hAnsi="Mangal" w:cs="Mangal" w:hint="cs"/>
          <w:sz w:val="20"/>
          <w:cs/>
        </w:rPr>
        <w:t xml:space="preserve"> आठ का प्रक्कथन</w:t>
      </w:r>
      <w:r>
        <w:rPr>
          <w:rFonts w:ascii="Mangal" w:hAnsi="Mangal" w:cs="Mangal" w:hint="cs"/>
          <w:sz w:val="20"/>
        </w:rPr>
        <w:t>,</w:t>
      </w:r>
      <w:r>
        <w:rPr>
          <w:rFonts w:ascii="Mangal" w:hAnsi="Mangal" w:cs="Mangal" w:hint="cs"/>
          <w:sz w:val="20"/>
          <w:cs/>
        </w:rPr>
        <w:t xml:space="preserve"> रचनावली </w:t>
      </w:r>
      <w:r>
        <w:rPr>
          <w:rFonts w:ascii="Mangal" w:hAnsi="Mangal" w:cs="Mangal" w:hint="cs"/>
          <w:sz w:val="20"/>
        </w:rPr>
        <w:t>|</w:t>
      </w:r>
    </w:p>
    <w:p w:rsidR="007962D4" w:rsidRDefault="007962D4" w:rsidP="00AE6108">
      <w:pPr>
        <w:tabs>
          <w:tab w:val="left" w:pos="991"/>
          <w:tab w:val="left" w:pos="5510"/>
        </w:tabs>
        <w:spacing w:after="0"/>
        <w:jc w:val="both"/>
        <w:rPr>
          <w:sz w:val="20"/>
          <w:cs/>
        </w:rPr>
      </w:pPr>
      <w:r>
        <w:rPr>
          <w:rFonts w:ascii="Mangal" w:hAnsi="Mangal" w:cs="Mangal" w:hint="cs"/>
          <w:sz w:val="20"/>
          <w:cs/>
        </w:rPr>
        <w:tab/>
        <w:t>वाणी की कितनी छवियाँ उनके लेखन में मिलती हैं</w:t>
      </w:r>
      <w:r>
        <w:rPr>
          <w:rFonts w:ascii="Mangal" w:hAnsi="Mangal" w:cs="Mangal" w:hint="cs"/>
          <w:sz w:val="20"/>
        </w:rPr>
        <w:t>,</w:t>
      </w:r>
      <w:r>
        <w:rPr>
          <w:rFonts w:ascii="Mangal" w:hAnsi="Mangal" w:cs="Mangal" w:hint="cs"/>
          <w:sz w:val="20"/>
          <w:cs/>
        </w:rPr>
        <w:t xml:space="preserve"> कहना कठिन है </w:t>
      </w:r>
      <w:r>
        <w:rPr>
          <w:rFonts w:ascii="Mangal" w:hAnsi="Mangal" w:cs="Mangal" w:hint="cs"/>
          <w:sz w:val="20"/>
        </w:rPr>
        <w:t>|</w:t>
      </w:r>
      <w:r>
        <w:rPr>
          <w:rFonts w:ascii="Mangal" w:hAnsi="Mangal" w:cs="Mangal" w:hint="cs"/>
          <w:sz w:val="20"/>
          <w:cs/>
        </w:rPr>
        <w:t xml:space="preserve"> </w:t>
      </w:r>
      <w:r>
        <w:rPr>
          <w:rFonts w:ascii="Mangal" w:hAnsi="Mangal" w:cs="Mangal"/>
          <w:sz w:val="20"/>
        </w:rPr>
        <w:t>‘</w:t>
      </w:r>
      <w:r>
        <w:rPr>
          <w:rFonts w:ascii="Mangal" w:hAnsi="Mangal" w:cs="Mangal"/>
          <w:sz w:val="20"/>
          <w:cs/>
        </w:rPr>
        <w:t>देश</w:t>
      </w:r>
      <w:r>
        <w:rPr>
          <w:rFonts w:ascii="Mangal" w:hAnsi="Mangal" w:cs="Mangal" w:hint="cs"/>
          <w:sz w:val="20"/>
          <w:cs/>
        </w:rPr>
        <w:t xml:space="preserve"> की स्वाधीनता की तैयारी</w:t>
      </w:r>
      <w:r>
        <w:rPr>
          <w:rFonts w:ascii="Mangal" w:hAnsi="Mangal" w:cs="Mangal"/>
          <w:sz w:val="20"/>
        </w:rPr>
        <w:t>’</w:t>
      </w:r>
      <w:r>
        <w:rPr>
          <w:rFonts w:ascii="Mangal" w:hAnsi="Mangal" w:cs="Mangal" w:hint="cs"/>
          <w:sz w:val="20"/>
          <w:cs/>
        </w:rPr>
        <w:t xml:space="preserve"> के संदर्भ में वे व्य</w:t>
      </w:r>
      <w:r w:rsidR="00A60F43">
        <w:rPr>
          <w:rFonts w:ascii="Mangal" w:hAnsi="Mangal" w:cs="Mangal" w:hint="cs"/>
          <w:sz w:val="20"/>
          <w:cs/>
        </w:rPr>
        <w:t>ं</w:t>
      </w:r>
      <w:r>
        <w:rPr>
          <w:rFonts w:ascii="Mangal" w:hAnsi="Mangal" w:cs="Mangal" w:hint="cs"/>
          <w:sz w:val="20"/>
          <w:cs/>
        </w:rPr>
        <w:t xml:space="preserve">ग्यपूर्वक लिखते हैं </w:t>
      </w:r>
      <w:r>
        <w:rPr>
          <w:rFonts w:ascii="Mangal" w:hAnsi="Mangal" w:cs="Mangal"/>
          <w:sz w:val="20"/>
          <w:cs/>
        </w:rPr>
        <w:t>—</w:t>
      </w:r>
    </w:p>
    <w:p w:rsidR="00AC7745" w:rsidRDefault="007962D4" w:rsidP="00AE6108">
      <w:pPr>
        <w:tabs>
          <w:tab w:val="left" w:pos="991"/>
        </w:tabs>
        <w:spacing w:after="0"/>
        <w:jc w:val="both"/>
        <w:rPr>
          <w:sz w:val="20"/>
          <w:cs/>
        </w:rPr>
      </w:pPr>
      <w:r>
        <w:rPr>
          <w:sz w:val="20"/>
          <w:cs/>
        </w:rPr>
        <w:tab/>
      </w:r>
      <w:r>
        <w:rPr>
          <w:sz w:val="20"/>
        </w:rPr>
        <w:t>‘</w:t>
      </w:r>
      <w:r>
        <w:rPr>
          <w:rFonts w:ascii="Mangal" w:hAnsi="Mangal" w:cs="Mangal"/>
          <w:sz w:val="20"/>
          <w:cs/>
        </w:rPr>
        <w:t>अंग्रेजी</w:t>
      </w:r>
      <w:r>
        <w:rPr>
          <w:rFonts w:ascii="Mangal" w:hAnsi="Mangal" w:cs="Mangal" w:hint="cs"/>
          <w:sz w:val="20"/>
          <w:cs/>
        </w:rPr>
        <w:t xml:space="preserve"> का एक शब्द है हिपाक्रेसी</w:t>
      </w:r>
      <w:r>
        <w:rPr>
          <w:rFonts w:ascii="Mangal" w:hAnsi="Mangal" w:cs="Mangal"/>
          <w:sz w:val="20"/>
          <w:cs/>
        </w:rPr>
        <w:t>—</w:t>
      </w:r>
      <w:r>
        <w:rPr>
          <w:rFonts w:ascii="Mangal" w:hAnsi="Mangal" w:cs="Mangal" w:hint="cs"/>
          <w:sz w:val="20"/>
          <w:cs/>
        </w:rPr>
        <w:t xml:space="preserve"> जरा सुधार लीजिये तो हो जाता है डिप्लोमेसी और उसके स्वरूप को थोड़ा और बदल दीजिये तो वह हो जाता है </w:t>
      </w:r>
      <w:r>
        <w:rPr>
          <w:rFonts w:ascii="Mangal" w:hAnsi="Mangal" w:cs="Mangal"/>
          <w:sz w:val="20"/>
        </w:rPr>
        <w:t>‘</w:t>
      </w:r>
      <w:r>
        <w:rPr>
          <w:rFonts w:ascii="Mangal" w:hAnsi="Mangal" w:cs="Mangal"/>
          <w:sz w:val="20"/>
          <w:cs/>
        </w:rPr>
        <w:t>एक्पीडिएंसी</w:t>
      </w:r>
      <w:r>
        <w:rPr>
          <w:rFonts w:ascii="Mangal" w:hAnsi="Mangal" w:cs="Mangal"/>
          <w:sz w:val="20"/>
        </w:rPr>
        <w:t>’</w:t>
      </w:r>
      <w:r>
        <w:rPr>
          <w:rFonts w:ascii="Mangal" w:hAnsi="Mangal" w:cs="Mangal" w:hint="cs"/>
          <w:sz w:val="20"/>
          <w:cs/>
        </w:rPr>
        <w:t xml:space="preserve"> </w:t>
      </w:r>
      <w:r>
        <w:rPr>
          <w:rFonts w:ascii="Mangal" w:hAnsi="Mangal" w:cs="Mangal" w:hint="cs"/>
          <w:sz w:val="20"/>
        </w:rPr>
        <w:t>|</w:t>
      </w:r>
      <w:r>
        <w:rPr>
          <w:rFonts w:ascii="Mangal" w:hAnsi="Mangal" w:cs="Mangal" w:hint="cs"/>
          <w:sz w:val="20"/>
          <w:cs/>
        </w:rPr>
        <w:t xml:space="preserve"> इसका सीधा-सादा अर्थ है</w:t>
      </w:r>
      <w:r w:rsidR="00AC7745">
        <w:rPr>
          <w:rFonts w:ascii="Mangal" w:hAnsi="Mangal" w:cs="Mangal"/>
          <w:sz w:val="20"/>
          <w:cs/>
        </w:rPr>
        <w:t>—</w:t>
      </w:r>
      <w:r w:rsidR="00AC7745">
        <w:rPr>
          <w:rFonts w:ascii="Mangal" w:hAnsi="Mangal" w:cs="Mangal" w:hint="cs"/>
          <w:sz w:val="20"/>
          <w:cs/>
        </w:rPr>
        <w:t xml:space="preserve">धोखा </w:t>
      </w:r>
      <w:r w:rsidR="00AC7745">
        <w:rPr>
          <w:rFonts w:ascii="Mangal" w:hAnsi="Mangal" w:cs="Mangal" w:hint="cs"/>
          <w:sz w:val="20"/>
        </w:rPr>
        <w:t>|</w:t>
      </w:r>
      <w:r w:rsidR="00AC7745">
        <w:rPr>
          <w:rFonts w:ascii="Mangal" w:hAnsi="Mangal" w:cs="Mangal" w:hint="cs"/>
          <w:sz w:val="20"/>
          <w:cs/>
        </w:rPr>
        <w:t xml:space="preserve"> धोखा ऐसा</w:t>
      </w:r>
      <w:r w:rsidR="00AC7745">
        <w:rPr>
          <w:rFonts w:ascii="Mangal" w:hAnsi="Mangal" w:cs="Mangal" w:hint="cs"/>
          <w:sz w:val="20"/>
        </w:rPr>
        <w:t>,</w:t>
      </w:r>
      <w:r w:rsidR="00AC7745">
        <w:rPr>
          <w:rFonts w:ascii="Mangal" w:hAnsi="Mangal" w:cs="Mangal" w:hint="cs"/>
          <w:sz w:val="20"/>
          <w:cs/>
        </w:rPr>
        <w:t xml:space="preserve"> जिसे दुश्मन भी जान न पाये</w:t>
      </w:r>
      <w:r w:rsidR="00AC7745">
        <w:rPr>
          <w:rFonts w:ascii="Mangal" w:hAnsi="Mangal" w:cs="Mangal" w:hint="cs"/>
          <w:sz w:val="20"/>
        </w:rPr>
        <w:t>,</w:t>
      </w:r>
      <w:r w:rsidR="00AC7745">
        <w:rPr>
          <w:rFonts w:ascii="Mangal" w:hAnsi="Mangal" w:cs="Mangal" w:hint="cs"/>
          <w:sz w:val="20"/>
          <w:cs/>
        </w:rPr>
        <w:t xml:space="preserve"> प्रतिस्पर्धा अनुमान न पाये</w:t>
      </w:r>
      <w:r w:rsidR="00AC7745">
        <w:rPr>
          <w:rFonts w:ascii="Mangal" w:hAnsi="Mangal" w:cs="Mangal" w:hint="cs"/>
          <w:sz w:val="20"/>
        </w:rPr>
        <w:t>|</w:t>
      </w:r>
      <w:r w:rsidR="00AC7745">
        <w:rPr>
          <w:rFonts w:ascii="Mangal" w:hAnsi="Mangal" w:cs="Mangal"/>
          <w:sz w:val="20"/>
        </w:rPr>
        <w:t>”</w:t>
      </w:r>
    </w:p>
    <w:p w:rsidR="00BF4F55" w:rsidRDefault="00AC7745" w:rsidP="00AE6108">
      <w:pPr>
        <w:tabs>
          <w:tab w:val="left" w:pos="5102"/>
        </w:tabs>
        <w:spacing w:after="0"/>
        <w:jc w:val="both"/>
        <w:rPr>
          <w:sz w:val="20"/>
          <w:cs/>
        </w:rPr>
      </w:pPr>
      <w:r>
        <w:rPr>
          <w:sz w:val="20"/>
          <w:cs/>
        </w:rPr>
        <w:tab/>
      </w:r>
      <w:r>
        <w:rPr>
          <w:rFonts w:asciiTheme="minorBidi" w:hAnsiTheme="minorBidi"/>
          <w:sz w:val="20"/>
          <w:cs/>
        </w:rPr>
        <w:t>—</w:t>
      </w:r>
      <w:r>
        <w:rPr>
          <w:sz w:val="20"/>
          <w:cs/>
        </w:rPr>
        <w:t>अग्रलेख</w:t>
      </w:r>
      <w:r>
        <w:rPr>
          <w:sz w:val="20"/>
        </w:rPr>
        <w:t>,</w:t>
      </w:r>
      <w:r>
        <w:rPr>
          <w:rFonts w:hint="cs"/>
          <w:sz w:val="20"/>
          <w:cs/>
        </w:rPr>
        <w:t xml:space="preserve"> टिप्पणी</w:t>
      </w:r>
      <w:r>
        <w:rPr>
          <w:rFonts w:hint="cs"/>
          <w:sz w:val="20"/>
        </w:rPr>
        <w:t>,</w:t>
      </w:r>
      <w:r>
        <w:rPr>
          <w:rFonts w:hint="cs"/>
          <w:sz w:val="20"/>
          <w:cs/>
        </w:rPr>
        <w:t>पृ.241</w:t>
      </w:r>
      <w:r>
        <w:rPr>
          <w:rFonts w:hint="cs"/>
          <w:sz w:val="20"/>
        </w:rPr>
        <w:t>,</w:t>
      </w:r>
      <w:r>
        <w:rPr>
          <w:rFonts w:hint="cs"/>
          <w:sz w:val="20"/>
          <w:cs/>
        </w:rPr>
        <w:t xml:space="preserve"> खण्ड 8</w:t>
      </w:r>
      <w:r>
        <w:rPr>
          <w:rFonts w:hint="cs"/>
          <w:sz w:val="20"/>
        </w:rPr>
        <w:t>,</w:t>
      </w:r>
      <w:r>
        <w:rPr>
          <w:rFonts w:hint="cs"/>
          <w:sz w:val="20"/>
          <w:cs/>
        </w:rPr>
        <w:t xml:space="preserve">रचनावली </w:t>
      </w:r>
    </w:p>
    <w:p w:rsidR="00C06BB3" w:rsidRDefault="00BF4F55" w:rsidP="00AE6108">
      <w:pPr>
        <w:spacing w:after="0"/>
        <w:jc w:val="both"/>
        <w:rPr>
          <w:sz w:val="20"/>
          <w:cs/>
        </w:rPr>
      </w:pPr>
      <w:r>
        <w:rPr>
          <w:rFonts w:hint="cs"/>
          <w:sz w:val="20"/>
          <w:cs/>
        </w:rPr>
        <w:lastRenderedPageBreak/>
        <w:t xml:space="preserve">उनकी काल-दृष्टि बहुआयामी थी </w:t>
      </w:r>
      <w:r>
        <w:rPr>
          <w:rFonts w:hint="cs"/>
          <w:sz w:val="20"/>
        </w:rPr>
        <w:t>|</w:t>
      </w:r>
      <w:r>
        <w:rPr>
          <w:rFonts w:hint="cs"/>
          <w:sz w:val="20"/>
          <w:cs/>
        </w:rPr>
        <w:t xml:space="preserve"> सामयिक संदर्भों में जीते हुए भी वे क</w:t>
      </w:r>
      <w:r>
        <w:rPr>
          <w:rFonts w:asciiTheme="minorBidi" w:hAnsiTheme="minorBidi"/>
          <w:sz w:val="20"/>
          <w:cs/>
        </w:rPr>
        <w:t>ा</w:t>
      </w:r>
      <w:r>
        <w:rPr>
          <w:rFonts w:hint="cs"/>
          <w:sz w:val="20"/>
          <w:cs/>
        </w:rPr>
        <w:t>लातीत दृष्टि की पहच</w:t>
      </w:r>
      <w:r w:rsidR="00452E15">
        <w:rPr>
          <w:rFonts w:asciiTheme="minorBidi" w:hAnsiTheme="minorBidi"/>
          <w:sz w:val="20"/>
          <w:cs/>
        </w:rPr>
        <w:t>ा</w:t>
      </w:r>
      <w:r>
        <w:rPr>
          <w:rFonts w:hint="cs"/>
          <w:sz w:val="20"/>
          <w:cs/>
        </w:rPr>
        <w:t xml:space="preserve">न रखते थे </w:t>
      </w:r>
      <w:r>
        <w:rPr>
          <w:rFonts w:hint="cs"/>
          <w:sz w:val="20"/>
        </w:rPr>
        <w:t>|</w:t>
      </w:r>
      <w:r>
        <w:rPr>
          <w:rFonts w:hint="cs"/>
          <w:sz w:val="20"/>
          <w:cs/>
        </w:rPr>
        <w:t xml:space="preserve"> उनमें त्रिकालज्ञता की गहरी समझ थी </w:t>
      </w:r>
      <w:r>
        <w:rPr>
          <w:rFonts w:hint="cs"/>
          <w:sz w:val="20"/>
        </w:rPr>
        <w:t>|</w:t>
      </w:r>
      <w:r>
        <w:rPr>
          <w:rFonts w:hint="cs"/>
          <w:sz w:val="20"/>
          <w:cs/>
        </w:rPr>
        <w:t xml:space="preserve"> उन्होंने एक जगह लिखा है</w:t>
      </w:r>
      <w:r>
        <w:rPr>
          <w:rFonts w:asciiTheme="minorBidi" w:hAnsiTheme="minorBidi"/>
          <w:sz w:val="20"/>
          <w:cs/>
        </w:rPr>
        <w:t>—</w:t>
      </w:r>
      <w:r>
        <w:rPr>
          <w:rFonts w:asciiTheme="minorBidi" w:hAnsiTheme="minorBidi" w:hint="cs"/>
          <w:sz w:val="20"/>
          <w:cs/>
        </w:rPr>
        <w:t xml:space="preserve"> </w:t>
      </w:r>
      <w:r>
        <w:rPr>
          <w:rFonts w:hint="cs"/>
          <w:sz w:val="20"/>
          <w:cs/>
        </w:rPr>
        <w:t>“जिसे हम भूतकाल कहते हैं</w:t>
      </w:r>
      <w:r>
        <w:rPr>
          <w:rFonts w:hint="cs"/>
          <w:sz w:val="20"/>
        </w:rPr>
        <w:t>,</w:t>
      </w:r>
      <w:r>
        <w:rPr>
          <w:rFonts w:hint="cs"/>
          <w:sz w:val="20"/>
          <w:cs/>
        </w:rPr>
        <w:t xml:space="preserve"> वह अनंत है</w:t>
      </w:r>
      <w:r>
        <w:rPr>
          <w:rFonts w:hint="cs"/>
          <w:sz w:val="20"/>
        </w:rPr>
        <w:t>,</w:t>
      </w:r>
      <w:r>
        <w:rPr>
          <w:rFonts w:hint="cs"/>
          <w:sz w:val="20"/>
          <w:cs/>
        </w:rPr>
        <w:t xml:space="preserve"> शोधों</w:t>
      </w:r>
      <w:r>
        <w:rPr>
          <w:rFonts w:hint="cs"/>
          <w:sz w:val="20"/>
        </w:rPr>
        <w:t>,</w:t>
      </w:r>
      <w:r>
        <w:rPr>
          <w:rFonts w:hint="cs"/>
          <w:sz w:val="20"/>
          <w:cs/>
        </w:rPr>
        <w:t xml:space="preserve"> यादों और कृतियों के इतिहास से भरा हुआ</w:t>
      </w:r>
      <w:r>
        <w:rPr>
          <w:rFonts w:hint="cs"/>
          <w:sz w:val="20"/>
        </w:rPr>
        <w:t>,</w:t>
      </w:r>
      <w:r>
        <w:rPr>
          <w:rFonts w:hint="cs"/>
          <w:sz w:val="20"/>
          <w:cs/>
        </w:rPr>
        <w:t xml:space="preserve"> जिसे हम भविष्यकाल कहते हैं</w:t>
      </w:r>
      <w:r>
        <w:rPr>
          <w:rFonts w:hint="cs"/>
          <w:sz w:val="20"/>
        </w:rPr>
        <w:t>,</w:t>
      </w:r>
      <w:r>
        <w:rPr>
          <w:rFonts w:hint="cs"/>
          <w:sz w:val="20"/>
          <w:cs/>
        </w:rPr>
        <w:t xml:space="preserve"> वह हमारी सृजनशीलता का अटल विश्वास है जिसे हमने भूतकाल की संचित निधि से पाया है</w:t>
      </w:r>
      <w:r>
        <w:rPr>
          <w:rFonts w:hint="cs"/>
          <w:sz w:val="20"/>
        </w:rPr>
        <w:t>,</w:t>
      </w:r>
      <w:r>
        <w:rPr>
          <w:rFonts w:hint="cs"/>
          <w:sz w:val="20"/>
          <w:cs/>
        </w:rPr>
        <w:t xml:space="preserve"> किंतु जिसे हम वर्तमान काल कहते हैं वह हमारी साँसों में से इस तरह फिसल रहा है मानो वह अभी-अभी है और अभी ही हाथ से निकल जायेगा </w:t>
      </w:r>
      <w:r>
        <w:rPr>
          <w:rFonts w:hint="cs"/>
          <w:sz w:val="20"/>
        </w:rPr>
        <w:t>|</w:t>
      </w:r>
      <w:r w:rsidR="00C06BB3">
        <w:rPr>
          <w:rFonts w:hint="cs"/>
          <w:sz w:val="20"/>
          <w:cs/>
        </w:rPr>
        <w:t xml:space="preserve"> </w:t>
      </w:r>
      <w:r>
        <w:rPr>
          <w:rFonts w:ascii="Mangal" w:hAnsi="Mangal" w:cs="Mangal" w:hint="cs"/>
          <w:sz w:val="20"/>
          <w:cs/>
        </w:rPr>
        <w:t xml:space="preserve">बाजार में निकली हुई बर्फ की चट्टान की तरह </w:t>
      </w:r>
      <w:r>
        <w:rPr>
          <w:rFonts w:ascii="Mangal" w:hAnsi="Mangal" w:cs="Mangal" w:hint="cs"/>
          <w:sz w:val="20"/>
        </w:rPr>
        <w:t>|</w:t>
      </w:r>
      <w:r>
        <w:rPr>
          <w:rFonts w:ascii="Mangal" w:hAnsi="Mangal" w:cs="Mangal"/>
          <w:sz w:val="20"/>
        </w:rPr>
        <w:t>”</w:t>
      </w:r>
    </w:p>
    <w:p w:rsidR="00C06BB3" w:rsidRDefault="00C06BB3" w:rsidP="00AE6108">
      <w:pPr>
        <w:tabs>
          <w:tab w:val="left" w:pos="5960"/>
        </w:tabs>
        <w:spacing w:after="0"/>
        <w:jc w:val="both"/>
        <w:rPr>
          <w:sz w:val="20"/>
          <w:cs/>
        </w:rPr>
      </w:pPr>
      <w:r>
        <w:rPr>
          <w:sz w:val="20"/>
          <w:cs/>
        </w:rPr>
        <w:tab/>
        <w:t>खण्ड-5</w:t>
      </w:r>
      <w:r>
        <w:rPr>
          <w:sz w:val="20"/>
        </w:rPr>
        <w:t>,</w:t>
      </w:r>
      <w:r>
        <w:rPr>
          <w:rFonts w:hint="cs"/>
          <w:sz w:val="20"/>
          <w:cs/>
        </w:rPr>
        <w:t xml:space="preserve"> प्राक्कथन से</w:t>
      </w:r>
    </w:p>
    <w:p w:rsidR="007962D4" w:rsidRDefault="00C06BB3" w:rsidP="00AE6108">
      <w:pPr>
        <w:spacing w:after="0"/>
        <w:jc w:val="both"/>
        <w:rPr>
          <w:rFonts w:ascii="Mangal" w:hAnsi="Mangal" w:cs="Mangal"/>
          <w:sz w:val="20"/>
        </w:rPr>
      </w:pPr>
      <w:r>
        <w:rPr>
          <w:rFonts w:hint="cs"/>
          <w:sz w:val="20"/>
          <w:cs/>
        </w:rPr>
        <w:tab/>
      </w:r>
      <w:r w:rsidRPr="00452E15">
        <w:rPr>
          <w:rFonts w:hint="cs"/>
          <w:b/>
          <w:bCs/>
          <w:sz w:val="20"/>
          <w:cs/>
        </w:rPr>
        <w:t>मुझे माखनलाल चतुर्वेदी के भीतर एक सजग</w:t>
      </w:r>
      <w:r w:rsidRPr="00452E15">
        <w:rPr>
          <w:rFonts w:hint="cs"/>
          <w:b/>
          <w:bCs/>
          <w:sz w:val="20"/>
        </w:rPr>
        <w:t>,</w:t>
      </w:r>
      <w:r w:rsidRPr="00452E15">
        <w:rPr>
          <w:rFonts w:hint="cs"/>
          <w:b/>
          <w:bCs/>
          <w:sz w:val="20"/>
          <w:cs/>
        </w:rPr>
        <w:t xml:space="preserve"> संवेदनशील चित्रकार-मूर्तिकार के दर्शन होते हैं विशेषतः “हिमकिरीटिनी” रूप में जब वे भारतमाता की काव्यमयी  मौलिक कल्पना करने लगते</w:t>
      </w:r>
      <w:r w:rsidR="00452E15" w:rsidRPr="00452E15">
        <w:rPr>
          <w:rFonts w:hint="cs"/>
          <w:b/>
          <w:bCs/>
          <w:sz w:val="20"/>
          <w:cs/>
        </w:rPr>
        <w:t xml:space="preserve"> </w:t>
      </w:r>
      <w:r w:rsidRPr="00452E15">
        <w:rPr>
          <w:rFonts w:hint="cs"/>
          <w:b/>
          <w:bCs/>
          <w:sz w:val="20"/>
          <w:cs/>
        </w:rPr>
        <w:t xml:space="preserve">हैं </w:t>
      </w:r>
      <w:r w:rsidRPr="00452E15">
        <w:rPr>
          <w:rFonts w:hint="cs"/>
          <w:b/>
          <w:bCs/>
          <w:sz w:val="20"/>
        </w:rPr>
        <w:t>|</w:t>
      </w:r>
      <w:r>
        <w:rPr>
          <w:rFonts w:hint="cs"/>
          <w:sz w:val="20"/>
          <w:cs/>
        </w:rPr>
        <w:t xml:space="preserve"> उनके भाषणों का अंत प्रायः इसी अनुभूतिशील कल्पना से होता था </w:t>
      </w:r>
      <w:r>
        <w:rPr>
          <w:rFonts w:hint="cs"/>
          <w:sz w:val="20"/>
        </w:rPr>
        <w:t>|</w:t>
      </w:r>
      <w:r>
        <w:rPr>
          <w:rFonts w:hint="cs"/>
          <w:sz w:val="20"/>
          <w:cs/>
        </w:rPr>
        <w:t xml:space="preserve"> इसके पीछे इतिहास की सजीव छाया गतिमान दीखती है </w:t>
      </w:r>
      <w:r>
        <w:rPr>
          <w:rFonts w:hint="cs"/>
          <w:sz w:val="20"/>
        </w:rPr>
        <w:t>|</w:t>
      </w:r>
      <w:r>
        <w:rPr>
          <w:rFonts w:hint="cs"/>
          <w:sz w:val="20"/>
          <w:cs/>
        </w:rPr>
        <w:t xml:space="preserve"> राष्ट्र</w:t>
      </w:r>
      <w:r>
        <w:rPr>
          <w:rFonts w:asciiTheme="minorBidi" w:hAnsiTheme="minorBidi"/>
          <w:sz w:val="20"/>
          <w:cs/>
        </w:rPr>
        <w:t>ी</w:t>
      </w:r>
      <w:r>
        <w:rPr>
          <w:rFonts w:hint="cs"/>
          <w:sz w:val="20"/>
          <w:cs/>
        </w:rPr>
        <w:t xml:space="preserve">यता से ही बंकिमचंद्र के उपन्यासों में बंगाली समाज में विशेषतः प्रचलित दुर्गा की पौराणिक धारणा के साथ मातृ-भूमि की नवकल्पित भावना भी जुड़ गयी और एक नया रूप सामने आ गया </w:t>
      </w:r>
      <w:r>
        <w:rPr>
          <w:rFonts w:hint="cs"/>
          <w:sz w:val="20"/>
        </w:rPr>
        <w:t>|</w:t>
      </w:r>
      <w:r>
        <w:rPr>
          <w:rFonts w:hint="cs"/>
          <w:sz w:val="20"/>
          <w:cs/>
        </w:rPr>
        <w:t xml:space="preserve"> निराला ने उसे “भारति जय विजय करे” के रूप में गीतात्मक छवि प्रदान की </w:t>
      </w:r>
      <w:r>
        <w:rPr>
          <w:rFonts w:hint="cs"/>
          <w:sz w:val="20"/>
        </w:rPr>
        <w:t>|</w:t>
      </w:r>
      <w:r>
        <w:rPr>
          <w:rFonts w:hint="cs"/>
          <w:sz w:val="20"/>
          <w:cs/>
        </w:rPr>
        <w:t xml:space="preserve"> परंतु माखनलाल</w:t>
      </w:r>
      <w:r w:rsidR="000648D7">
        <w:rPr>
          <w:rFonts w:hint="cs"/>
          <w:sz w:val="20"/>
          <w:cs/>
        </w:rPr>
        <w:t xml:space="preserve"> जी ने उसे जैसा सर्वांग रूप में विश्वसनीय बना दिया वह अप्रतिम है </w:t>
      </w:r>
      <w:r w:rsidR="000648D7">
        <w:rPr>
          <w:rFonts w:hint="cs"/>
          <w:sz w:val="20"/>
        </w:rPr>
        <w:t>|</w:t>
      </w:r>
      <w:r w:rsidR="000648D7">
        <w:rPr>
          <w:rFonts w:hint="cs"/>
          <w:sz w:val="20"/>
          <w:cs/>
        </w:rPr>
        <w:t xml:space="preserve"> “माता भूमिः पुत्रो हं पृथिव्या” की वैदिक धारणा भी इसमें समाहित है </w:t>
      </w:r>
      <w:r w:rsidR="000648D7">
        <w:rPr>
          <w:rFonts w:hint="cs"/>
          <w:sz w:val="20"/>
        </w:rPr>
        <w:t>|</w:t>
      </w:r>
      <w:r w:rsidR="000648D7">
        <w:rPr>
          <w:rFonts w:hint="cs"/>
          <w:sz w:val="20"/>
          <w:cs/>
        </w:rPr>
        <w:t xml:space="preserve"> पंत जी ने उसे ग्रामवासिनी कहकर राहुग्रसित शरदेंदु हासिनी के रूप में भारत माता का संकटग्रस्त स्वरूप उभार दिया </w:t>
      </w:r>
      <w:r w:rsidR="000648D7">
        <w:rPr>
          <w:rFonts w:hint="cs"/>
          <w:sz w:val="20"/>
        </w:rPr>
        <w:t>|</w:t>
      </w:r>
      <w:r w:rsidR="000648D7">
        <w:rPr>
          <w:rFonts w:hint="cs"/>
          <w:sz w:val="20"/>
          <w:cs/>
        </w:rPr>
        <w:t xml:space="preserve"> निश्चय ही चतुर्वेदी जी का दिया हुआ रूप अधिक लोक ग्राह्य सिद्ध हुआ और उनकी वैष्णव भावना के अनुरूप भी प्रतीत हुआ </w:t>
      </w:r>
      <w:r w:rsidR="000648D7">
        <w:rPr>
          <w:rFonts w:hint="cs"/>
          <w:sz w:val="20"/>
        </w:rPr>
        <w:t>|</w:t>
      </w:r>
      <w:r w:rsidR="000648D7">
        <w:rPr>
          <w:rFonts w:hint="cs"/>
          <w:sz w:val="20"/>
          <w:cs/>
        </w:rPr>
        <w:t xml:space="preserve"> “एक भारतीय आत्मा” जिस पुरुष की “पुष्प की अभिलाषा” से पहचाना जाता है उसका पूरा स्वरूप “हिमकिरीटिनी” की मातृमयी कल्पना से अभिन्न दिखायी देता है </w:t>
      </w:r>
      <w:r w:rsidR="000648D7">
        <w:rPr>
          <w:rFonts w:hint="cs"/>
          <w:sz w:val="20"/>
        </w:rPr>
        <w:t>|</w:t>
      </w:r>
      <w:r w:rsidR="000648D7">
        <w:rPr>
          <w:rFonts w:hint="cs"/>
          <w:sz w:val="20"/>
          <w:cs/>
        </w:rPr>
        <w:t xml:space="preserve"> पूजा का जो बलिदान भाव उसमें प्रकट हुआ है वह चतुर्वेदी जी के पूरे जीवन का सार सिद्ध होता है </w:t>
      </w:r>
      <w:r w:rsidR="000648D7">
        <w:rPr>
          <w:rFonts w:hint="cs"/>
          <w:sz w:val="20"/>
        </w:rPr>
        <w:t>|</w:t>
      </w:r>
      <w:r w:rsidR="000648D7">
        <w:rPr>
          <w:rFonts w:hint="cs"/>
          <w:sz w:val="20"/>
          <w:cs/>
        </w:rPr>
        <w:t xml:space="preserve"> उसे छाय</w:t>
      </w:r>
      <w:r w:rsidR="000648D7">
        <w:rPr>
          <w:rFonts w:asciiTheme="minorBidi" w:hAnsiTheme="minorBidi"/>
          <w:sz w:val="20"/>
          <w:cs/>
        </w:rPr>
        <w:t>ा</w:t>
      </w:r>
      <w:r w:rsidR="000648D7">
        <w:rPr>
          <w:rFonts w:hint="cs"/>
          <w:sz w:val="20"/>
          <w:cs/>
        </w:rPr>
        <w:t>व</w:t>
      </w:r>
      <w:r w:rsidR="000648D7">
        <w:rPr>
          <w:rFonts w:asciiTheme="minorBidi" w:hAnsiTheme="minorBidi"/>
          <w:sz w:val="20"/>
          <w:cs/>
        </w:rPr>
        <w:t>ा</w:t>
      </w:r>
      <w:r w:rsidR="000648D7">
        <w:rPr>
          <w:rFonts w:hint="cs"/>
          <w:sz w:val="20"/>
          <w:cs/>
        </w:rPr>
        <w:t>दी</w:t>
      </w:r>
      <w:r w:rsidR="000648D7">
        <w:rPr>
          <w:rFonts w:hint="cs"/>
          <w:sz w:val="20"/>
        </w:rPr>
        <w:t>,</w:t>
      </w:r>
      <w:r w:rsidR="00C81B5B">
        <w:rPr>
          <w:rFonts w:hint="cs"/>
          <w:sz w:val="20"/>
          <w:cs/>
        </w:rPr>
        <w:t xml:space="preserve"> रहस्यवादी</w:t>
      </w:r>
      <w:r w:rsidR="00C81B5B">
        <w:rPr>
          <w:rFonts w:hint="cs"/>
          <w:sz w:val="20"/>
        </w:rPr>
        <w:t>,</w:t>
      </w:r>
      <w:r w:rsidR="00C81B5B">
        <w:rPr>
          <w:rFonts w:hint="cs"/>
          <w:sz w:val="20"/>
          <w:cs/>
        </w:rPr>
        <w:t xml:space="preserve"> </w:t>
      </w:r>
      <w:r w:rsidR="00C81B5B">
        <w:rPr>
          <w:rFonts w:ascii="Mangal" w:hAnsi="Mangal" w:cs="Mangal" w:hint="cs"/>
          <w:sz w:val="20"/>
          <w:cs/>
        </w:rPr>
        <w:t>प्रगतिवादी आदि की तरह “बलिदानवादी” कहना संगत नहीं लगता क्योंकि वह भावोन्मेष से जुड़ा है</w:t>
      </w:r>
      <w:r w:rsidR="00C81B5B">
        <w:rPr>
          <w:rFonts w:ascii="Mangal" w:hAnsi="Mangal" w:cs="Mangal" w:hint="cs"/>
          <w:sz w:val="20"/>
        </w:rPr>
        <w:t>,</w:t>
      </w:r>
      <w:r w:rsidR="00C81B5B">
        <w:rPr>
          <w:rFonts w:ascii="Mangal" w:hAnsi="Mangal" w:cs="Mangal" w:hint="cs"/>
          <w:sz w:val="20"/>
          <w:cs/>
        </w:rPr>
        <w:t xml:space="preserve"> किसी सुस्पष्ट विचारधारा से उसे आँका नहीं जा सकता </w:t>
      </w:r>
      <w:r w:rsidR="00C81B5B">
        <w:rPr>
          <w:rFonts w:ascii="Mangal" w:hAnsi="Mangal" w:cs="Mangal" w:hint="cs"/>
          <w:sz w:val="20"/>
        </w:rPr>
        <w:t>|</w:t>
      </w:r>
      <w:r w:rsidR="00C81B5B">
        <w:rPr>
          <w:rFonts w:ascii="Mangal" w:hAnsi="Mangal" w:cs="Mangal" w:hint="cs"/>
          <w:sz w:val="20"/>
          <w:cs/>
        </w:rPr>
        <w:t xml:space="preserve"> वह अस्तित्व की उन जड़ों तक जाता है जो धरती के भीतर होते हुए भी अलक्षित बनी रहती है </w:t>
      </w:r>
      <w:r w:rsidR="00C81B5B">
        <w:rPr>
          <w:rFonts w:ascii="Mangal" w:hAnsi="Mangal" w:cs="Mangal" w:hint="cs"/>
          <w:sz w:val="20"/>
        </w:rPr>
        <w:t>|</w:t>
      </w:r>
      <w:r w:rsidR="00C81B5B">
        <w:rPr>
          <w:rFonts w:ascii="Mangal" w:hAnsi="Mangal" w:cs="Mangal" w:hint="cs"/>
          <w:sz w:val="20"/>
          <w:cs/>
        </w:rPr>
        <w:t xml:space="preserve"> उन्हीं मूल्यों से मौलिकता शब्द सार्थक होता है </w:t>
      </w:r>
      <w:r w:rsidR="00C81B5B">
        <w:rPr>
          <w:rFonts w:ascii="Mangal" w:hAnsi="Mangal" w:cs="Mangal" w:hint="cs"/>
          <w:sz w:val="20"/>
        </w:rPr>
        <w:t>|</w:t>
      </w:r>
      <w:r w:rsidR="00C81B5B">
        <w:rPr>
          <w:rFonts w:ascii="Mangal" w:hAnsi="Mangal" w:cs="Mangal" w:hint="cs"/>
          <w:sz w:val="20"/>
          <w:cs/>
        </w:rPr>
        <w:t xml:space="preserve"> उसी से माखनलाल जी ने “साहित्य जीवन की भित्ति</w:t>
      </w:r>
      <w:r w:rsidR="00C81B5B">
        <w:rPr>
          <w:rFonts w:ascii="Mangal" w:hAnsi="Mangal" w:cs="Mangal"/>
          <w:sz w:val="20"/>
        </w:rPr>
        <w:t>’’</w:t>
      </w:r>
      <w:r w:rsidR="00C81B5B">
        <w:rPr>
          <w:rFonts w:ascii="Mangal" w:hAnsi="Mangal" w:cs="Mangal" w:hint="cs"/>
          <w:sz w:val="20"/>
          <w:cs/>
        </w:rPr>
        <w:t xml:space="preserve"> कहने का साहस किया </w:t>
      </w:r>
      <w:r w:rsidR="00C81B5B">
        <w:rPr>
          <w:rFonts w:ascii="Mangal" w:hAnsi="Mangal" w:cs="Mangal" w:hint="cs"/>
          <w:sz w:val="20"/>
        </w:rPr>
        <w:t>|</w:t>
      </w:r>
      <w:r w:rsidR="000648D7">
        <w:rPr>
          <w:rFonts w:hint="cs"/>
          <w:sz w:val="20"/>
          <w:cs/>
        </w:rPr>
        <w:t xml:space="preserve"> </w:t>
      </w:r>
      <w:r w:rsidR="00C81B5B">
        <w:rPr>
          <w:rFonts w:hint="cs"/>
          <w:sz w:val="20"/>
          <w:cs/>
        </w:rPr>
        <w:t xml:space="preserve">जीवन को साहित्य का आधार कहना तो आम बात है </w:t>
      </w:r>
      <w:r w:rsidR="00C81B5B">
        <w:rPr>
          <w:rFonts w:hint="cs"/>
          <w:sz w:val="20"/>
        </w:rPr>
        <w:t>|</w:t>
      </w:r>
      <w:r w:rsidR="00C81B5B">
        <w:rPr>
          <w:rFonts w:ascii="Mangal" w:hAnsi="Mangal" w:cs="Mangal"/>
          <w:sz w:val="20"/>
        </w:rPr>
        <w:t>—</w:t>
      </w:r>
      <w:r w:rsidR="00C81B5B">
        <w:rPr>
          <w:rFonts w:ascii="Mangal" w:hAnsi="Mangal" w:cs="Mangal" w:hint="cs"/>
          <w:sz w:val="20"/>
          <w:cs/>
        </w:rPr>
        <w:t>यात्रा-पुरुष</w:t>
      </w:r>
      <w:r w:rsidR="00C81B5B">
        <w:rPr>
          <w:rFonts w:ascii="Mangal" w:hAnsi="Mangal" w:cs="Mangal" w:hint="cs"/>
          <w:sz w:val="20"/>
        </w:rPr>
        <w:t>,</w:t>
      </w:r>
      <w:r w:rsidR="00C81B5B">
        <w:rPr>
          <w:rFonts w:ascii="Mangal" w:hAnsi="Mangal" w:cs="Mangal" w:hint="cs"/>
          <w:sz w:val="20"/>
          <w:cs/>
        </w:rPr>
        <w:t xml:space="preserve"> पृ.9 </w:t>
      </w:r>
      <w:r w:rsidR="00C81B5B">
        <w:rPr>
          <w:rFonts w:ascii="Mangal" w:hAnsi="Mangal" w:cs="Mangal" w:hint="cs"/>
          <w:sz w:val="20"/>
        </w:rPr>
        <w:t>|</w:t>
      </w:r>
    </w:p>
    <w:p w:rsidR="00C81B5B" w:rsidRDefault="00C81B5B" w:rsidP="00AE6108">
      <w:pPr>
        <w:spacing w:after="0"/>
        <w:jc w:val="both"/>
        <w:rPr>
          <w:sz w:val="20"/>
          <w:cs/>
        </w:rPr>
      </w:pPr>
      <w:r>
        <w:rPr>
          <w:rFonts w:ascii="Mangal" w:hAnsi="Mangal" w:cs="Mangal" w:hint="cs"/>
          <w:sz w:val="20"/>
          <w:cs/>
        </w:rPr>
        <w:tab/>
        <w:t>उनका साहित्य</w:t>
      </w:r>
      <w:r w:rsidR="00E43D6E">
        <w:rPr>
          <w:rFonts w:ascii="Mangal" w:hAnsi="Mangal" w:cs="Mangal" w:hint="cs"/>
          <w:sz w:val="20"/>
          <w:cs/>
        </w:rPr>
        <w:t>बोध</w:t>
      </w:r>
      <w:r>
        <w:rPr>
          <w:rFonts w:ascii="Mangal" w:hAnsi="Mangal" w:cs="Mangal" w:hint="cs"/>
          <w:sz w:val="20"/>
          <w:cs/>
        </w:rPr>
        <w:t xml:space="preserve"> ऐसा था कि किसी जगह वह राजनीति से नहीं दिखायी देता वरन</w:t>
      </w:r>
      <w:r>
        <w:rPr>
          <w:rFonts w:ascii="Mangal" w:hAnsi="Mangal" w:cs="Mangal"/>
          <w:sz w:val="20"/>
          <w:cs/>
        </w:rPr>
        <w:t>्</w:t>
      </w:r>
      <w:r>
        <w:rPr>
          <w:rFonts w:ascii="Mangal" w:hAnsi="Mangal" w:cs="Mangal" w:hint="cs"/>
          <w:sz w:val="20"/>
          <w:cs/>
        </w:rPr>
        <w:t xml:space="preserve"> बहुधा उसके ऊपर प्रतिष्ठित प्रतीत होता है </w:t>
      </w:r>
      <w:r>
        <w:rPr>
          <w:rFonts w:ascii="Mangal" w:hAnsi="Mangal" w:cs="Mangal" w:hint="cs"/>
          <w:sz w:val="20"/>
        </w:rPr>
        <w:t>|</w:t>
      </w:r>
      <w:r>
        <w:rPr>
          <w:rFonts w:ascii="Mangal" w:hAnsi="Mangal" w:cs="Mangal" w:hint="cs"/>
          <w:sz w:val="20"/>
          <w:cs/>
        </w:rPr>
        <w:t xml:space="preserve"> अज्ञेय जी ने इस बात को अपने ढ़ंग से रेखांकित किया है जो अनुपेक्षणीय है </w:t>
      </w:r>
      <w:r>
        <w:rPr>
          <w:rFonts w:ascii="Mangal" w:hAnsi="Mangal" w:cs="Mangal" w:hint="cs"/>
          <w:sz w:val="20"/>
        </w:rPr>
        <w:t>|</w:t>
      </w:r>
    </w:p>
    <w:p w:rsidR="000F1042" w:rsidRDefault="00C81B5B" w:rsidP="00AE6108">
      <w:pPr>
        <w:spacing w:after="0"/>
        <w:ind w:firstLine="720"/>
        <w:jc w:val="both"/>
        <w:rPr>
          <w:sz w:val="20"/>
          <w:cs/>
        </w:rPr>
      </w:pPr>
      <w:r>
        <w:rPr>
          <w:rFonts w:asciiTheme="minorBidi" w:hAnsiTheme="minorBidi"/>
          <w:sz w:val="20"/>
          <w:cs/>
        </w:rPr>
        <w:t>—</w:t>
      </w:r>
      <w:r>
        <w:rPr>
          <w:rFonts w:hint="cs"/>
          <w:sz w:val="20"/>
          <w:cs/>
        </w:rPr>
        <w:t>“वह एक व्यक्ति है जो पूरी तरह आकण्ठ</w:t>
      </w:r>
      <w:r w:rsidR="000F1042">
        <w:rPr>
          <w:rFonts w:hint="cs"/>
          <w:sz w:val="20"/>
          <w:cs/>
        </w:rPr>
        <w:t xml:space="preserve"> राजनीति में डूबा</w:t>
      </w:r>
      <w:r w:rsidR="00203B28">
        <w:rPr>
          <w:rFonts w:hint="cs"/>
          <w:sz w:val="20"/>
          <w:cs/>
        </w:rPr>
        <w:t xml:space="preserve"> हुआ</w:t>
      </w:r>
      <w:r w:rsidR="000F1042">
        <w:rPr>
          <w:rFonts w:hint="cs"/>
          <w:sz w:val="20"/>
          <w:cs/>
        </w:rPr>
        <w:t xml:space="preserve"> है</w:t>
      </w:r>
      <w:r w:rsidR="000F1042">
        <w:rPr>
          <w:rFonts w:hint="cs"/>
          <w:sz w:val="20"/>
        </w:rPr>
        <w:t>,</w:t>
      </w:r>
      <w:r w:rsidR="000F1042">
        <w:rPr>
          <w:rFonts w:hint="cs"/>
          <w:sz w:val="20"/>
          <w:cs/>
        </w:rPr>
        <w:t xml:space="preserve"> र</w:t>
      </w:r>
      <w:r w:rsidR="00203B28">
        <w:rPr>
          <w:rFonts w:asciiTheme="minorBidi" w:hAnsiTheme="minorBidi"/>
          <w:sz w:val="20"/>
          <w:cs/>
        </w:rPr>
        <w:t>ा</w:t>
      </w:r>
      <w:r w:rsidR="000F1042">
        <w:rPr>
          <w:rFonts w:hint="cs"/>
          <w:sz w:val="20"/>
          <w:cs/>
        </w:rPr>
        <w:t>जनीति दृष्टि से प्रतिबद्ध</w:t>
      </w:r>
      <w:r w:rsidR="000F1042">
        <w:rPr>
          <w:rFonts w:hint="cs"/>
          <w:sz w:val="20"/>
        </w:rPr>
        <w:t>,</w:t>
      </w:r>
      <w:r w:rsidR="000F1042">
        <w:rPr>
          <w:rFonts w:hint="cs"/>
          <w:sz w:val="20"/>
          <w:cs/>
        </w:rPr>
        <w:t xml:space="preserve"> राजनीतिकर्मी है</w:t>
      </w:r>
      <w:r w:rsidR="000F1042">
        <w:rPr>
          <w:rFonts w:hint="cs"/>
          <w:sz w:val="20"/>
        </w:rPr>
        <w:t>,</w:t>
      </w:r>
      <w:r w:rsidR="000F1042">
        <w:rPr>
          <w:rFonts w:hint="cs"/>
          <w:sz w:val="20"/>
          <w:cs/>
        </w:rPr>
        <w:t xml:space="preserve"> लेकिन उसके साथ-साथ उतनी ही गहराई से</w:t>
      </w:r>
      <w:r w:rsidR="000F1042">
        <w:rPr>
          <w:rFonts w:hint="cs"/>
          <w:sz w:val="20"/>
        </w:rPr>
        <w:t>,</w:t>
      </w:r>
      <w:r w:rsidR="000F1042">
        <w:rPr>
          <w:rFonts w:hint="cs"/>
          <w:sz w:val="20"/>
          <w:cs/>
        </w:rPr>
        <w:t xml:space="preserve"> उतनी ही निष्ठा के साथ एक-दूसरे के क्षेत्र में भी प्रतिबद्ध है</w:t>
      </w:r>
      <w:r w:rsidR="000F1042">
        <w:rPr>
          <w:rFonts w:hint="cs"/>
          <w:sz w:val="20"/>
        </w:rPr>
        <w:t>,</w:t>
      </w:r>
      <w:r w:rsidR="000F1042">
        <w:rPr>
          <w:rFonts w:hint="cs"/>
          <w:sz w:val="20"/>
          <w:cs/>
        </w:rPr>
        <w:t xml:space="preserve"> साहित्य और वह व्यक्तित्व बिना किसी कठिनाई के</w:t>
      </w:r>
      <w:r w:rsidR="000F1042">
        <w:rPr>
          <w:rFonts w:hint="cs"/>
          <w:sz w:val="20"/>
        </w:rPr>
        <w:t>,</w:t>
      </w:r>
      <w:r w:rsidR="000F1042">
        <w:rPr>
          <w:rFonts w:hint="cs"/>
          <w:sz w:val="20"/>
          <w:cs/>
        </w:rPr>
        <w:t xml:space="preserve"> मतिभ्रम के</w:t>
      </w:r>
      <w:r w:rsidR="000F1042">
        <w:rPr>
          <w:rFonts w:hint="cs"/>
          <w:sz w:val="20"/>
        </w:rPr>
        <w:t>,</w:t>
      </w:r>
      <w:r w:rsidR="000F1042">
        <w:rPr>
          <w:rFonts w:hint="cs"/>
          <w:sz w:val="20"/>
          <w:cs/>
        </w:rPr>
        <w:t xml:space="preserve"> इन दोनों प्रतिबद्धताओं को अलग रख सकता है और निबाहता चलता है </w:t>
      </w:r>
      <w:r w:rsidR="000F1042">
        <w:rPr>
          <w:rFonts w:hint="cs"/>
          <w:sz w:val="20"/>
        </w:rPr>
        <w:t>|</w:t>
      </w:r>
      <w:r w:rsidR="000F1042">
        <w:rPr>
          <w:rFonts w:hint="cs"/>
          <w:sz w:val="20"/>
          <w:cs/>
        </w:rPr>
        <w:t xml:space="preserve"> राजनीति से प्रतिबद्ध होने के कारण वह साहित्य को राजनीति का पिछलग्गू नहीं बनाता है </w:t>
      </w:r>
      <w:r w:rsidR="000F1042">
        <w:rPr>
          <w:rFonts w:hint="cs"/>
          <w:sz w:val="20"/>
        </w:rPr>
        <w:t>|</w:t>
      </w:r>
      <w:r w:rsidR="000F1042">
        <w:rPr>
          <w:rFonts w:hint="cs"/>
          <w:sz w:val="20"/>
          <w:cs/>
        </w:rPr>
        <w:t xml:space="preserve"> साहित्यकार के रूप में</w:t>
      </w:r>
      <w:r w:rsidR="000F1042">
        <w:rPr>
          <w:rFonts w:hint="cs"/>
          <w:sz w:val="20"/>
        </w:rPr>
        <w:t>,</w:t>
      </w:r>
      <w:r w:rsidR="000F1042">
        <w:rPr>
          <w:rFonts w:hint="cs"/>
          <w:sz w:val="20"/>
          <w:cs/>
        </w:rPr>
        <w:t xml:space="preserve"> कवि के रूप में वह स्वतंत्र है</w:t>
      </w:r>
      <w:r w:rsidR="000F1042">
        <w:rPr>
          <w:rFonts w:hint="cs"/>
          <w:sz w:val="20"/>
        </w:rPr>
        <w:t>,</w:t>
      </w:r>
      <w:r w:rsidR="000F1042">
        <w:rPr>
          <w:rFonts w:hint="cs"/>
          <w:sz w:val="20"/>
          <w:cs/>
        </w:rPr>
        <w:t xml:space="preserve"> और स्वतंत्रता के प्रति उसकी प्रतिबद्धता</w:t>
      </w:r>
      <w:r w:rsidR="00203B28">
        <w:rPr>
          <w:rFonts w:hint="cs"/>
          <w:sz w:val="20"/>
          <w:cs/>
        </w:rPr>
        <w:t xml:space="preserve"> </w:t>
      </w:r>
      <w:r w:rsidR="000F1042">
        <w:rPr>
          <w:rFonts w:hint="cs"/>
          <w:sz w:val="20"/>
          <w:cs/>
        </w:rPr>
        <w:t xml:space="preserve">जरा भी कम नहीं है </w:t>
      </w:r>
      <w:r w:rsidR="000F1042">
        <w:rPr>
          <w:rFonts w:hint="cs"/>
          <w:sz w:val="20"/>
        </w:rPr>
        <w:t>|</w:t>
      </w:r>
      <w:r w:rsidR="000F1042">
        <w:rPr>
          <w:sz w:val="20"/>
        </w:rPr>
        <w:t>”</w:t>
      </w:r>
    </w:p>
    <w:p w:rsidR="001F7D90" w:rsidRDefault="000F1042" w:rsidP="00AE6108">
      <w:pPr>
        <w:spacing w:after="0"/>
        <w:ind w:firstLine="720"/>
        <w:jc w:val="both"/>
        <w:rPr>
          <w:sz w:val="20"/>
          <w:cs/>
        </w:rPr>
      </w:pPr>
      <w:r>
        <w:rPr>
          <w:sz w:val="20"/>
          <w:cs/>
        </w:rPr>
        <w:t>पूज्य</w:t>
      </w:r>
      <w:r>
        <w:rPr>
          <w:rFonts w:hint="cs"/>
          <w:sz w:val="20"/>
          <w:cs/>
        </w:rPr>
        <w:t xml:space="preserve"> माखललाल चतुर्वेदी का देहावसान संयोगवशात</w:t>
      </w:r>
      <w:r>
        <w:rPr>
          <w:rFonts w:asciiTheme="minorBidi" w:hAnsiTheme="minorBidi"/>
          <w:sz w:val="20"/>
          <w:cs/>
        </w:rPr>
        <w:t>्</w:t>
      </w:r>
      <w:r>
        <w:rPr>
          <w:rFonts w:hint="cs"/>
          <w:sz w:val="20"/>
          <w:cs/>
        </w:rPr>
        <w:t xml:space="preserve"> उ</w:t>
      </w:r>
      <w:r w:rsidR="00203B28">
        <w:rPr>
          <w:rFonts w:hint="cs"/>
          <w:sz w:val="20"/>
          <w:cs/>
        </w:rPr>
        <w:t>सी दिन हुआ जिस दि राष्ट्र</w:t>
      </w:r>
      <w:r>
        <w:rPr>
          <w:rFonts w:hint="cs"/>
          <w:sz w:val="20"/>
          <w:cs/>
        </w:rPr>
        <w:t xml:space="preserve">पिता महात्मा गाँधी बलिदान हुए यानी 30 जनवरी </w:t>
      </w:r>
      <w:r>
        <w:rPr>
          <w:rFonts w:hint="cs"/>
          <w:sz w:val="20"/>
        </w:rPr>
        <w:t>|</w:t>
      </w:r>
      <w:r>
        <w:rPr>
          <w:rFonts w:hint="cs"/>
          <w:sz w:val="20"/>
          <w:cs/>
        </w:rPr>
        <w:t xml:space="preserve"> और अज्ञेय जी का देहवसान उसी दिन हुआ जिस दिन द</w:t>
      </w:r>
      <w:r>
        <w:rPr>
          <w:rFonts w:asciiTheme="minorBidi" w:hAnsiTheme="minorBidi"/>
          <w:sz w:val="20"/>
          <w:cs/>
        </w:rPr>
        <w:t>ा</w:t>
      </w:r>
      <w:r>
        <w:rPr>
          <w:rFonts w:hint="cs"/>
          <w:sz w:val="20"/>
          <w:cs/>
        </w:rPr>
        <w:t>दा का जन्म य</w:t>
      </w:r>
      <w:r>
        <w:rPr>
          <w:rFonts w:asciiTheme="minorBidi" w:hAnsiTheme="minorBidi"/>
          <w:sz w:val="20"/>
          <w:cs/>
        </w:rPr>
        <w:t>ा</w:t>
      </w:r>
      <w:r>
        <w:rPr>
          <w:rFonts w:hint="cs"/>
          <w:sz w:val="20"/>
          <w:cs/>
        </w:rPr>
        <w:t xml:space="preserve">नी 4 अप्रैल </w:t>
      </w:r>
      <w:r>
        <w:rPr>
          <w:rFonts w:hint="cs"/>
          <w:sz w:val="20"/>
        </w:rPr>
        <w:t>|</w:t>
      </w:r>
      <w:r>
        <w:rPr>
          <w:rFonts w:hint="cs"/>
          <w:sz w:val="20"/>
          <w:cs/>
        </w:rPr>
        <w:t xml:space="preserve"> जन्म-मृत्यु की किस नियति ने बाँध दिया था उनके सम्पूर्ण जीवन को कि राष्ट्रीयता और साहित्य अभिन्न बने रहे </w:t>
      </w:r>
      <w:r>
        <w:rPr>
          <w:rFonts w:hint="cs"/>
          <w:sz w:val="20"/>
        </w:rPr>
        <w:t>|</w:t>
      </w:r>
    </w:p>
    <w:p w:rsidR="001F7D90" w:rsidRDefault="001F7D90" w:rsidP="00AE6108">
      <w:pPr>
        <w:tabs>
          <w:tab w:val="left" w:pos="2830"/>
        </w:tabs>
        <w:spacing w:after="0"/>
        <w:jc w:val="both"/>
        <w:rPr>
          <w:sz w:val="20"/>
          <w:cs/>
        </w:rPr>
      </w:pPr>
      <w:r>
        <w:rPr>
          <w:sz w:val="20"/>
          <w:cs/>
        </w:rPr>
        <w:lastRenderedPageBreak/>
        <w:tab/>
      </w:r>
      <w:r w:rsidR="00BB02B0">
        <w:rPr>
          <w:rFonts w:hint="cs"/>
          <w:sz w:val="20"/>
          <w:cs/>
        </w:rPr>
        <w:tab/>
      </w:r>
      <w:r w:rsidR="00BB02B0">
        <w:rPr>
          <w:rFonts w:hint="cs"/>
          <w:sz w:val="20"/>
          <w:cs/>
        </w:rPr>
        <w:tab/>
      </w:r>
      <w:r>
        <w:rPr>
          <w:sz w:val="20"/>
          <w:cs/>
        </w:rPr>
        <w:t>-------------</w:t>
      </w:r>
      <w:r>
        <w:rPr>
          <w:rFonts w:hint="cs"/>
          <w:sz w:val="20"/>
          <w:cs/>
        </w:rPr>
        <w:t xml:space="preserve"> </w:t>
      </w:r>
    </w:p>
    <w:p w:rsidR="00C81B5B" w:rsidRPr="001F7D90" w:rsidRDefault="001F7D90" w:rsidP="00AE6108">
      <w:pPr>
        <w:spacing w:after="0"/>
        <w:ind w:firstLine="720"/>
        <w:jc w:val="both"/>
        <w:rPr>
          <w:sz w:val="20"/>
          <w:cs/>
        </w:rPr>
      </w:pPr>
      <w:r>
        <w:rPr>
          <w:sz w:val="20"/>
          <w:cs/>
        </w:rPr>
        <w:t>[सम्मेलन-पत्रिका-त्रैमा</w:t>
      </w:r>
      <w:r>
        <w:rPr>
          <w:rFonts w:hint="cs"/>
          <w:sz w:val="20"/>
          <w:cs/>
        </w:rPr>
        <w:t>सिक</w:t>
      </w:r>
      <w:r>
        <w:rPr>
          <w:rFonts w:asciiTheme="minorBidi" w:hAnsiTheme="minorBidi"/>
          <w:sz w:val="20"/>
          <w:cs/>
        </w:rPr>
        <w:t>—</w:t>
      </w:r>
      <w:r>
        <w:rPr>
          <w:rFonts w:hint="cs"/>
          <w:sz w:val="20"/>
          <w:cs/>
        </w:rPr>
        <w:t>माखनलाल चतुर्वेदी जन्मशती विशेषांक-भाग 74 : संख्या 1-2</w:t>
      </w:r>
      <w:r>
        <w:rPr>
          <w:rFonts w:hint="cs"/>
          <w:sz w:val="20"/>
        </w:rPr>
        <w:t>;</w:t>
      </w:r>
      <w:r>
        <w:rPr>
          <w:rFonts w:hint="cs"/>
          <w:sz w:val="20"/>
          <w:cs/>
        </w:rPr>
        <w:t xml:space="preserve"> </w:t>
      </w:r>
      <w:r>
        <w:rPr>
          <w:rFonts w:hint="cs"/>
          <w:sz w:val="20"/>
          <w:cs/>
        </w:rPr>
        <w:tab/>
        <w:t xml:space="preserve">सम्पादक डॉ.प्रेमनारायण शुक्ल </w:t>
      </w:r>
      <w:r>
        <w:rPr>
          <w:rFonts w:asciiTheme="minorBidi" w:hAnsiTheme="minorBidi"/>
          <w:sz w:val="20"/>
          <w:cs/>
        </w:rPr>
        <w:t>—</w:t>
      </w:r>
      <w:r>
        <w:rPr>
          <w:rFonts w:hint="cs"/>
          <w:sz w:val="20"/>
          <w:cs/>
        </w:rPr>
        <w:t>हिंदी स</w:t>
      </w:r>
      <w:r>
        <w:rPr>
          <w:rFonts w:asciiTheme="minorBidi" w:hAnsiTheme="minorBidi"/>
          <w:sz w:val="20"/>
          <w:cs/>
        </w:rPr>
        <w:t>ा</w:t>
      </w:r>
      <w:r>
        <w:rPr>
          <w:rFonts w:hint="cs"/>
          <w:sz w:val="20"/>
          <w:cs/>
        </w:rPr>
        <w:t>हित्य सम्मेलन</w:t>
      </w:r>
      <w:r>
        <w:rPr>
          <w:rFonts w:hint="cs"/>
          <w:sz w:val="20"/>
        </w:rPr>
        <w:t>,</w:t>
      </w:r>
      <w:r>
        <w:rPr>
          <w:rFonts w:hint="cs"/>
          <w:sz w:val="20"/>
          <w:cs/>
        </w:rPr>
        <w:t xml:space="preserve"> प्रयाग</w:t>
      </w:r>
      <w:r>
        <w:rPr>
          <w:rFonts w:hint="cs"/>
          <w:sz w:val="20"/>
        </w:rPr>
        <w:t>,</w:t>
      </w:r>
      <w:r>
        <w:rPr>
          <w:rFonts w:hint="cs"/>
          <w:sz w:val="20"/>
          <w:cs/>
        </w:rPr>
        <w:t>12</w:t>
      </w:r>
      <w:r>
        <w:rPr>
          <w:rFonts w:hint="cs"/>
          <w:sz w:val="20"/>
        </w:rPr>
        <w:t>,</w:t>
      </w:r>
      <w:r>
        <w:rPr>
          <w:rFonts w:hint="cs"/>
          <w:sz w:val="20"/>
          <w:cs/>
        </w:rPr>
        <w:t xml:space="preserve"> सम्मेलन मार्ग</w:t>
      </w:r>
      <w:r>
        <w:rPr>
          <w:rFonts w:hint="cs"/>
          <w:sz w:val="20"/>
        </w:rPr>
        <w:t>,</w:t>
      </w:r>
      <w:r>
        <w:rPr>
          <w:rFonts w:hint="cs"/>
          <w:sz w:val="20"/>
          <w:cs/>
        </w:rPr>
        <w:t xml:space="preserve"> इलाहाबाद] </w:t>
      </w:r>
    </w:p>
    <w:sectPr w:rsidR="00C81B5B" w:rsidRPr="001F7D90" w:rsidSect="00EF65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E01" w:rsidRDefault="00F83E01" w:rsidP="007962D4">
      <w:pPr>
        <w:spacing w:after="0" w:line="240" w:lineRule="auto"/>
      </w:pPr>
      <w:r>
        <w:separator/>
      </w:r>
    </w:p>
  </w:endnote>
  <w:endnote w:type="continuationSeparator" w:id="1">
    <w:p w:rsidR="00F83E01" w:rsidRDefault="00F83E01" w:rsidP="00796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E01" w:rsidRDefault="00F83E01" w:rsidP="007962D4">
      <w:pPr>
        <w:spacing w:after="0" w:line="240" w:lineRule="auto"/>
      </w:pPr>
      <w:r>
        <w:separator/>
      </w:r>
    </w:p>
  </w:footnote>
  <w:footnote w:type="continuationSeparator" w:id="1">
    <w:p w:rsidR="00F83E01" w:rsidRDefault="00F83E01" w:rsidP="007962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footnotePr>
    <w:footnote w:id="0"/>
    <w:footnote w:id="1"/>
  </w:footnotePr>
  <w:endnotePr>
    <w:endnote w:id="0"/>
    <w:endnote w:id="1"/>
  </w:endnotePr>
  <w:compat/>
  <w:rsids>
    <w:rsidRoot w:val="00BD7147"/>
    <w:rsid w:val="000648D7"/>
    <w:rsid w:val="000F1042"/>
    <w:rsid w:val="001F7D90"/>
    <w:rsid w:val="00203B28"/>
    <w:rsid w:val="002D28DB"/>
    <w:rsid w:val="003026D2"/>
    <w:rsid w:val="00417534"/>
    <w:rsid w:val="00452E15"/>
    <w:rsid w:val="0052407E"/>
    <w:rsid w:val="00602382"/>
    <w:rsid w:val="00633AD0"/>
    <w:rsid w:val="00653263"/>
    <w:rsid w:val="0073355E"/>
    <w:rsid w:val="00746C92"/>
    <w:rsid w:val="00763E0E"/>
    <w:rsid w:val="007962D4"/>
    <w:rsid w:val="009D48D8"/>
    <w:rsid w:val="00A245B1"/>
    <w:rsid w:val="00A60F43"/>
    <w:rsid w:val="00AC7745"/>
    <w:rsid w:val="00AE6108"/>
    <w:rsid w:val="00B13F8C"/>
    <w:rsid w:val="00B64BCF"/>
    <w:rsid w:val="00B96D86"/>
    <w:rsid w:val="00BB02B0"/>
    <w:rsid w:val="00BC4075"/>
    <w:rsid w:val="00BD7147"/>
    <w:rsid w:val="00BF4F55"/>
    <w:rsid w:val="00C06BB3"/>
    <w:rsid w:val="00C22DB4"/>
    <w:rsid w:val="00C81B5B"/>
    <w:rsid w:val="00DF1DFA"/>
    <w:rsid w:val="00E43D6E"/>
    <w:rsid w:val="00E60072"/>
    <w:rsid w:val="00EF6511"/>
    <w:rsid w:val="00F374F5"/>
    <w:rsid w:val="00F45EF6"/>
    <w:rsid w:val="00F83E01"/>
    <w:rsid w:val="00FA35E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5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62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62D4"/>
  </w:style>
  <w:style w:type="paragraph" w:styleId="Footer">
    <w:name w:val="footer"/>
    <w:basedOn w:val="Normal"/>
    <w:link w:val="FooterChar"/>
    <w:uiPriority w:val="99"/>
    <w:semiHidden/>
    <w:unhideWhenUsed/>
    <w:rsid w:val="007962D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62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2020-10-22T11:15:00Z</dcterms:created>
  <dcterms:modified xsi:type="dcterms:W3CDTF">2020-10-28T04:45:00Z</dcterms:modified>
</cp:coreProperties>
</file>